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  <w:gridCol w:w="236"/>
      </w:tblGrid>
      <w:tr w:rsidR="00BC5F3F" w:rsidRPr="00F16CD7" w:rsidTr="002F25FF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80"/>
              <w:gridCol w:w="5400"/>
            </w:tblGrid>
            <w:tr w:rsidR="00F16CD7" w:rsidRPr="009B6E1D" w:rsidTr="006C705E">
              <w:tc>
                <w:tcPr>
                  <w:tcW w:w="4680" w:type="dxa"/>
                </w:tcPr>
                <w:p w:rsidR="00F16CD7" w:rsidRPr="009B6E1D" w:rsidRDefault="00F16CD7" w:rsidP="00F16CD7">
                  <w:pPr>
                    <w:adjustRightInd w:val="0"/>
                    <w:snapToGrid w:val="0"/>
                    <w:jc w:val="center"/>
                    <w:rPr>
                      <w:rFonts w:cs="Times New Roman"/>
                      <w:w w:val="68"/>
                      <w:sz w:val="34"/>
                      <w:szCs w:val="28"/>
                    </w:rPr>
                  </w:pPr>
                  <w:r w:rsidRPr="009B6E1D">
                    <w:rPr>
                      <w:rFonts w:cs="Times New Roman"/>
                      <w:w w:val="68"/>
                      <w:sz w:val="24"/>
                      <w:szCs w:val="28"/>
                    </w:rPr>
                    <w:t>PEOPLE’S COMMITTEE OF BINH DUONG PROVINCE</w:t>
                  </w:r>
                </w:p>
                <w:p w:rsidR="00F16CD7" w:rsidRPr="009B6E1D" w:rsidRDefault="005A6C23" w:rsidP="00F16CD7">
                  <w:pPr>
                    <w:adjustRightInd w:val="0"/>
                    <w:snapToGrid w:val="0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5A6C23">
                    <w:rPr>
                      <w:noProof/>
                    </w:rPr>
                    <w:pict>
                      <v:line id="Đường nối Thẳng 1" o:spid="_x0000_s1026" style="position:absolute;left:0;text-align:left;z-index:251662336;visibility:visible;mso-wrap-distance-top:-6e-5mm;mso-wrap-distance-bottom:-6e-5mm" from="52.1pt,18.05pt" to="169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"/>
                    </w:pict>
                  </w:r>
                  <w:r w:rsidR="00F16CD7" w:rsidRPr="009B6E1D">
                    <w:rPr>
                      <w:rFonts w:cs="Times New Roman"/>
                      <w:b/>
                      <w:szCs w:val="28"/>
                    </w:rPr>
                    <w:t>THU DAU MOT UNIVERSITY</w:t>
                  </w:r>
                </w:p>
              </w:tc>
              <w:tc>
                <w:tcPr>
                  <w:tcW w:w="5400" w:type="dxa"/>
                </w:tcPr>
                <w:p w:rsidR="00F16CD7" w:rsidRPr="009B6E1D" w:rsidRDefault="00F16CD7" w:rsidP="00F16CD7">
                  <w:pPr>
                    <w:adjustRightInd w:val="0"/>
                    <w:snapToGrid w:val="0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9B6E1D">
                    <w:rPr>
                      <w:rFonts w:cs="Times New Roman"/>
                      <w:b/>
                      <w:szCs w:val="28"/>
                    </w:rPr>
                    <w:t>SOCIA</w:t>
                  </w:r>
                  <w:r>
                    <w:rPr>
                      <w:rFonts w:cs="Times New Roman"/>
                      <w:b/>
                      <w:szCs w:val="28"/>
                    </w:rPr>
                    <w:t>LI</w:t>
                  </w:r>
                  <w:r w:rsidRPr="009B6E1D">
                    <w:rPr>
                      <w:rFonts w:cs="Times New Roman"/>
                      <w:b/>
                      <w:szCs w:val="28"/>
                    </w:rPr>
                    <w:t>ST REPUBLIC OF VIETNAM</w:t>
                  </w:r>
                </w:p>
                <w:p w:rsidR="00F16CD7" w:rsidRPr="009B6E1D" w:rsidRDefault="005A6C23" w:rsidP="00F16CD7">
                  <w:pPr>
                    <w:adjustRightInd w:val="0"/>
                    <w:snapToGrid w:val="0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5A6C23">
                    <w:rPr>
                      <w:noProof/>
                    </w:rPr>
                    <w:pict>
                      <v:line id="Đường nối Thẳng 2" o:spid="_x0000_s1027" style="position:absolute;left:0;text-align:left;z-index:251663360;visibility:visible;mso-wrap-distance-top:-6e-5mm;mso-wrap-distance-bottom:-6e-5mm" from="75.1pt,15.75pt" to="192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DF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"/>
                    </w:pict>
                  </w:r>
                  <w:r w:rsidR="00F16CD7" w:rsidRPr="009B6E1D">
                    <w:rPr>
                      <w:rFonts w:cs="Times New Roman"/>
                      <w:b/>
                      <w:szCs w:val="28"/>
                    </w:rPr>
                    <w:t>Independence – Freedom - Happiness</w:t>
                  </w:r>
                </w:p>
              </w:tc>
            </w:tr>
          </w:tbl>
          <w:p w:rsidR="00F16CD7" w:rsidRPr="009B6E1D" w:rsidRDefault="00F16CD7" w:rsidP="00F16CD7">
            <w:pPr>
              <w:adjustRightInd w:val="0"/>
              <w:snapToGrid w:val="0"/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</w:p>
          <w:p w:rsidR="00F16CD7" w:rsidRPr="00891E67" w:rsidRDefault="00F16CD7" w:rsidP="00F16CD7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891E67">
              <w:rPr>
                <w:rFonts w:cs="Times New Roman"/>
                <w:b/>
                <w:bCs/>
                <w:szCs w:val="28"/>
              </w:rPr>
              <w:t>UNDERGRADUATE PROGRAMME</w:t>
            </w:r>
          </w:p>
          <w:p w:rsidR="00F16CD7" w:rsidRPr="00891E67" w:rsidRDefault="00F16CD7" w:rsidP="00F16CD7">
            <w:pPr>
              <w:pBdr>
                <w:bottom w:val="single" w:sz="12" w:space="1" w:color="auto"/>
              </w:pBd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E56D4D">
              <w:rPr>
                <w:rFonts w:cs="Times New Roman"/>
                <w:b/>
                <w:bCs/>
                <w:szCs w:val="28"/>
              </w:rPr>
              <w:t>MAJOR: ENGLISH LANGUAGE</w:t>
            </w:r>
          </w:p>
          <w:p w:rsidR="00F16CD7" w:rsidRPr="00891E67" w:rsidRDefault="00F16CD7" w:rsidP="00F16C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91E67">
              <w:rPr>
                <w:rFonts w:cs="Times New Roman"/>
                <w:b/>
                <w:szCs w:val="28"/>
              </w:rPr>
              <w:t>COURSE SYLLABUS</w:t>
            </w:r>
          </w:p>
          <w:p w:rsidR="002F25FF" w:rsidRPr="00F16CD7" w:rsidRDefault="002F25F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F16CD7">
              <w:rPr>
                <w:rFonts w:cs="Times New Roman"/>
                <w:b/>
                <w:sz w:val="26"/>
                <w:szCs w:val="26"/>
              </w:rPr>
              <w:t>1. General information:</w:t>
            </w:r>
          </w:p>
          <w:tbl>
            <w:tblPr>
              <w:tblStyle w:val="TableGrid"/>
              <w:tblW w:w="5000" w:type="pct"/>
              <w:tblLayout w:type="fixed"/>
              <w:tblLook w:val="04A0"/>
            </w:tblPr>
            <w:tblGrid>
              <w:gridCol w:w="10070"/>
            </w:tblGrid>
            <w:tr w:rsidR="002F25FF" w:rsidRPr="00F16CD7" w:rsidTr="002F25FF">
              <w:tc>
                <w:tcPr>
                  <w:tcW w:w="5000" w:type="pct"/>
                </w:tcPr>
                <w:p w:rsidR="002F25FF" w:rsidRPr="00F16CD7" w:rsidRDefault="002F25FF" w:rsidP="00F16CD7">
                  <w:pPr>
                    <w:pStyle w:val="ListParagraph"/>
                    <w:numPr>
                      <w:ilvl w:val="0"/>
                      <w:numId w:val="32"/>
                    </w:numPr>
                    <w:ind w:left="340" w:hanging="340"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Course title: </w:t>
                  </w:r>
                  <w:r w:rsidRPr="00F16CD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PRACTICE ENGLISH ACADEMIC WRITING  (2+2)</w:t>
                  </w:r>
                </w:p>
              </w:tc>
            </w:tr>
            <w:tr w:rsidR="002F25FF" w:rsidRPr="00F16CD7" w:rsidTr="002F25FF">
              <w:tc>
                <w:tcPr>
                  <w:tcW w:w="5000" w:type="pct"/>
                </w:tcPr>
                <w:p w:rsidR="002F25FF" w:rsidRPr="00F16CD7" w:rsidRDefault="002F25FF" w:rsidP="00F16CD7">
                  <w:pPr>
                    <w:pStyle w:val="ListParagraph"/>
                    <w:numPr>
                      <w:ilvl w:val="0"/>
                      <w:numId w:val="32"/>
                    </w:numPr>
                    <w:ind w:left="340" w:hanging="340"/>
                    <w:rPr>
                      <w:rFonts w:cs="Times New Roman"/>
                      <w:sz w:val="26"/>
                      <w:szCs w:val="26"/>
                      <w:lang w:val="vi-VN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t>Course title in Vietnamese</w:t>
                  </w:r>
                  <w:r w:rsidRPr="00F16CD7">
                    <w:rPr>
                      <w:rFonts w:cs="Times New Roman"/>
                      <w:sz w:val="26"/>
                      <w:szCs w:val="26"/>
                      <w:lang w:val="vi-VN"/>
                    </w:rPr>
                    <w:t>:</w:t>
                  </w:r>
                  <w:r w:rsidRPr="00F16CD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LUYỆN VIẾT TIẾNG ANH HỌC THUẬT</w:t>
                  </w:r>
                </w:p>
              </w:tc>
            </w:tr>
            <w:tr w:rsidR="002F25FF" w:rsidRPr="00F16CD7" w:rsidTr="002F25FF">
              <w:tc>
                <w:tcPr>
                  <w:tcW w:w="5000" w:type="pct"/>
                </w:tcPr>
                <w:p w:rsidR="002F25FF" w:rsidRPr="00F16CD7" w:rsidRDefault="002F25FF" w:rsidP="00F16CD7">
                  <w:pPr>
                    <w:pStyle w:val="ListParagraph"/>
                    <w:numPr>
                      <w:ilvl w:val="0"/>
                      <w:numId w:val="32"/>
                    </w:numPr>
                    <w:ind w:left="340" w:hanging="340"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Course code: </w:t>
                  </w:r>
                  <w:r w:rsidRPr="00F16CD7">
                    <w:rPr>
                      <w:rFonts w:cs="Times New Roman"/>
                      <w:b/>
                      <w:sz w:val="26"/>
                      <w:szCs w:val="26"/>
                    </w:rPr>
                    <w:t>AV217</w:t>
                  </w:r>
                </w:p>
              </w:tc>
            </w:tr>
            <w:tr w:rsidR="002F25FF" w:rsidRPr="00F16CD7" w:rsidTr="002F25FF">
              <w:trPr>
                <w:trHeight w:val="1106"/>
              </w:trPr>
              <w:tc>
                <w:tcPr>
                  <w:tcW w:w="5000" w:type="pct"/>
                </w:tcPr>
                <w:p w:rsidR="002F25FF" w:rsidRPr="00F16CD7" w:rsidRDefault="002F25FF" w:rsidP="00F16CD7">
                  <w:pPr>
                    <w:pStyle w:val="ListParagraph"/>
                    <w:numPr>
                      <w:ilvl w:val="0"/>
                      <w:numId w:val="32"/>
                    </w:numPr>
                    <w:ind w:left="340" w:hanging="340"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Types of knowledge/skills: </w:t>
                  </w:r>
                </w:p>
                <w:p w:rsidR="002F25FF" w:rsidRPr="00F16CD7" w:rsidRDefault="002F25FF" w:rsidP="00F16CD7">
                  <w:pPr>
                    <w:tabs>
                      <w:tab w:val="left" w:pos="540"/>
                      <w:tab w:val="left" w:pos="4230"/>
                    </w:tabs>
                    <w:ind w:left="340" w:hanging="340"/>
                    <w:contextualSpacing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tab/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sym w:font="Wingdings" w:char="F06F"/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 General</w:t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tab/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sym w:font="Wingdings" w:char="F0FE"/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 Fundamentals</w:t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tab/>
                  </w:r>
                </w:p>
                <w:p w:rsidR="002F25FF" w:rsidRPr="00F16CD7" w:rsidRDefault="002F25FF" w:rsidP="00F16CD7">
                  <w:pPr>
                    <w:tabs>
                      <w:tab w:val="left" w:pos="540"/>
                      <w:tab w:val="left" w:pos="4230"/>
                    </w:tabs>
                    <w:ind w:left="340" w:hanging="340"/>
                    <w:contextualSpacing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tab/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sym w:font="Wingdings" w:char="F06F"/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 Disciplines</w:t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tab/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sym w:font="Wingdings" w:char="F06F"/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 Graduation project/paper</w:t>
                  </w:r>
                </w:p>
              </w:tc>
            </w:tr>
            <w:tr w:rsidR="002F25FF" w:rsidRPr="00F16CD7" w:rsidTr="002F25FF">
              <w:tc>
                <w:tcPr>
                  <w:tcW w:w="5000" w:type="pct"/>
                </w:tcPr>
                <w:p w:rsidR="002F25FF" w:rsidRPr="00F16CD7" w:rsidRDefault="002F25FF" w:rsidP="00F16CD7">
                  <w:pPr>
                    <w:pStyle w:val="ListParagraph"/>
                    <w:numPr>
                      <w:ilvl w:val="0"/>
                      <w:numId w:val="33"/>
                    </w:numPr>
                    <w:ind w:left="340" w:hanging="340"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Credit units: </w:t>
                  </w:r>
                  <w:r w:rsidRPr="00F16CD7">
                    <w:rPr>
                      <w:rFonts w:cs="Times New Roman"/>
                      <w:b/>
                      <w:sz w:val="26"/>
                      <w:szCs w:val="26"/>
                    </w:rPr>
                    <w:t>4</w:t>
                  </w:r>
                </w:p>
                <w:p w:rsidR="002F25FF" w:rsidRPr="00F16CD7" w:rsidRDefault="002F25FF" w:rsidP="00F16CD7">
                  <w:pPr>
                    <w:ind w:left="340" w:hanging="340"/>
                    <w:contextualSpacing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sym w:font="Webdings" w:char="F034"/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No. of theoretical periods: </w:t>
                  </w:r>
                  <w:r w:rsidRPr="00F16CD7">
                    <w:rPr>
                      <w:rFonts w:cs="Times New Roman"/>
                      <w:b/>
                      <w:sz w:val="26"/>
                      <w:szCs w:val="26"/>
                    </w:rPr>
                    <w:t>30</w:t>
                  </w:r>
                </w:p>
                <w:p w:rsidR="002F25FF" w:rsidRPr="00F16CD7" w:rsidRDefault="002F25FF" w:rsidP="00F16CD7">
                  <w:pPr>
                    <w:ind w:left="340" w:hanging="340"/>
                    <w:contextualSpacing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sym w:font="Webdings" w:char="F034"/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No. of practical periods: </w:t>
                  </w:r>
                  <w:r w:rsidRPr="00F16CD7">
                    <w:rPr>
                      <w:rFonts w:cs="Times New Roman"/>
                      <w:b/>
                      <w:sz w:val="26"/>
                      <w:szCs w:val="26"/>
                    </w:rPr>
                    <w:t>60</w:t>
                  </w:r>
                </w:p>
              </w:tc>
            </w:tr>
            <w:tr w:rsidR="002F25FF" w:rsidRPr="00F16CD7" w:rsidTr="002F25FF">
              <w:tc>
                <w:tcPr>
                  <w:tcW w:w="5000" w:type="pct"/>
                </w:tcPr>
                <w:p w:rsidR="002F25FF" w:rsidRPr="00F16CD7" w:rsidRDefault="002F25FF" w:rsidP="00F16CD7">
                  <w:pPr>
                    <w:pStyle w:val="ListParagraph"/>
                    <w:numPr>
                      <w:ilvl w:val="0"/>
                      <w:numId w:val="33"/>
                    </w:numPr>
                    <w:ind w:left="340" w:hanging="340"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Project: </w:t>
                  </w:r>
                  <w:r w:rsidRPr="00F16CD7">
                    <w:rPr>
                      <w:rFonts w:cs="Times New Roman"/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2F25FF" w:rsidRPr="00F16CD7" w:rsidTr="002F25FF">
              <w:tc>
                <w:tcPr>
                  <w:tcW w:w="5000" w:type="pct"/>
                </w:tcPr>
                <w:p w:rsidR="002F25FF" w:rsidRPr="00F16CD7" w:rsidRDefault="002F25FF" w:rsidP="00F16CD7">
                  <w:pPr>
                    <w:pStyle w:val="ListParagraph"/>
                    <w:numPr>
                      <w:ilvl w:val="0"/>
                      <w:numId w:val="33"/>
                    </w:numPr>
                    <w:ind w:left="340" w:hanging="340"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Self-study: </w:t>
                  </w:r>
                  <w:r w:rsidRPr="00F16CD7">
                    <w:rPr>
                      <w:rFonts w:cs="Times New Roman"/>
                      <w:b/>
                      <w:sz w:val="26"/>
                      <w:szCs w:val="26"/>
                    </w:rPr>
                    <w:t>180 periods</w:t>
                  </w:r>
                </w:p>
                <w:p w:rsidR="002F25FF" w:rsidRPr="00F16CD7" w:rsidRDefault="002F25FF" w:rsidP="00F16CD7">
                  <w:pPr>
                    <w:ind w:left="340" w:hanging="340"/>
                    <w:contextualSpacing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sym w:font="Webdings" w:char="F034"/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Reading materials: </w:t>
                  </w:r>
                  <w:r w:rsidRPr="00F16CD7">
                    <w:rPr>
                      <w:rFonts w:cs="Times New Roman"/>
                      <w:b/>
                      <w:sz w:val="26"/>
                      <w:szCs w:val="26"/>
                    </w:rPr>
                    <w:t>60 periods</w:t>
                  </w:r>
                </w:p>
                <w:p w:rsidR="002F25FF" w:rsidRPr="00F16CD7" w:rsidRDefault="002F25FF" w:rsidP="00F16CD7">
                  <w:pPr>
                    <w:tabs>
                      <w:tab w:val="left" w:pos="3832"/>
                    </w:tabs>
                    <w:ind w:left="340" w:hanging="340"/>
                    <w:contextualSpacing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sym w:font="Webdings" w:char="F034"/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Doing exercises: </w:t>
                  </w:r>
                  <w:r w:rsidRPr="00F16CD7">
                    <w:rPr>
                      <w:rFonts w:cs="Times New Roman"/>
                      <w:b/>
                      <w:sz w:val="26"/>
                      <w:szCs w:val="26"/>
                    </w:rPr>
                    <w:t>120 periods</w:t>
                  </w:r>
                </w:p>
                <w:p w:rsidR="002F25FF" w:rsidRPr="00F16CD7" w:rsidRDefault="002F25FF" w:rsidP="00F16CD7">
                  <w:pPr>
                    <w:tabs>
                      <w:tab w:val="left" w:pos="3832"/>
                    </w:tabs>
                    <w:ind w:left="340" w:hanging="340"/>
                    <w:contextualSpacing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sym w:font="Webdings" w:char="F034"/>
                  </w: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Doing other activities (if any): </w:t>
                  </w:r>
                  <w:r w:rsidRPr="00F16CD7">
                    <w:rPr>
                      <w:rFonts w:cs="Times New Roman"/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2F25FF" w:rsidRPr="00F16CD7" w:rsidTr="002F25FF">
              <w:tc>
                <w:tcPr>
                  <w:tcW w:w="5000" w:type="pct"/>
                </w:tcPr>
                <w:p w:rsidR="002F25FF" w:rsidRPr="00F16CD7" w:rsidRDefault="002F25FF" w:rsidP="00F16CD7">
                  <w:pPr>
                    <w:pStyle w:val="ListParagraph"/>
                    <w:numPr>
                      <w:ilvl w:val="0"/>
                      <w:numId w:val="34"/>
                    </w:numPr>
                    <w:ind w:left="340" w:hanging="340"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Pre-requisites: </w:t>
                  </w:r>
                  <w:r w:rsidRPr="00F16CD7">
                    <w:rPr>
                      <w:rFonts w:cs="Times New Roman"/>
                      <w:b/>
                      <w:sz w:val="26"/>
                      <w:szCs w:val="26"/>
                    </w:rPr>
                    <w:t>Reading - Writing 5, Practice Academic Writing 1, Practice Academic Writing 2</w:t>
                  </w:r>
                  <w:r w:rsidRPr="00F16CD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2F25FF" w:rsidRPr="00F16CD7" w:rsidTr="002F25FF">
              <w:tc>
                <w:tcPr>
                  <w:tcW w:w="5000" w:type="pct"/>
                </w:tcPr>
                <w:p w:rsidR="002F25FF" w:rsidRPr="00F16CD7" w:rsidRDefault="002F25FF" w:rsidP="00F16CD7">
                  <w:pPr>
                    <w:pStyle w:val="ListParagraph"/>
                    <w:numPr>
                      <w:ilvl w:val="0"/>
                      <w:numId w:val="34"/>
                    </w:numPr>
                    <w:ind w:left="340" w:hanging="340"/>
                    <w:rPr>
                      <w:rFonts w:cs="Times New Roman"/>
                      <w:sz w:val="26"/>
                      <w:szCs w:val="26"/>
                    </w:rPr>
                  </w:pPr>
                  <w:r w:rsidRPr="00F16CD7">
                    <w:rPr>
                      <w:rFonts w:cs="Times New Roman"/>
                      <w:sz w:val="26"/>
                      <w:szCs w:val="26"/>
                    </w:rPr>
                    <w:t xml:space="preserve">Prior courses: </w:t>
                  </w:r>
                  <w:r w:rsidRPr="00F16CD7"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Public </w:t>
                  </w:r>
                  <w:r w:rsidR="00F16CD7" w:rsidRPr="00F16CD7"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</w:rPr>
                    <w:t>S</w:t>
                  </w:r>
                  <w:r w:rsidRPr="00F16CD7"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</w:rPr>
                    <w:t>peaking</w:t>
                  </w:r>
                </w:p>
              </w:tc>
            </w:tr>
          </w:tbl>
          <w:p w:rsidR="00BC5F3F" w:rsidRPr="00F16CD7" w:rsidRDefault="00BC5F3F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F3F" w:rsidRPr="00F16CD7" w:rsidRDefault="00BC5F3F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BC5F3F" w:rsidRPr="00F16CD7" w:rsidRDefault="00BC5F3F" w:rsidP="00F16CD7">
      <w:pPr>
        <w:spacing w:after="0" w:line="240" w:lineRule="auto"/>
        <w:ind w:left="340" w:hanging="340"/>
        <w:contextualSpacing/>
        <w:rPr>
          <w:rFonts w:cs="Times New Roman"/>
          <w:sz w:val="26"/>
          <w:szCs w:val="26"/>
        </w:rPr>
      </w:pPr>
    </w:p>
    <w:p w:rsidR="00BC5F3F" w:rsidRPr="00F16CD7" w:rsidRDefault="00BC5F3F" w:rsidP="00F16CD7">
      <w:pPr>
        <w:spacing w:after="0" w:line="240" w:lineRule="auto"/>
        <w:ind w:left="340" w:hanging="340"/>
        <w:contextualSpacing/>
        <w:rPr>
          <w:rFonts w:cs="Times New Roman"/>
          <w:color w:val="000000"/>
          <w:sz w:val="26"/>
          <w:szCs w:val="26"/>
          <w:lang w:val="fr-FR"/>
        </w:rPr>
      </w:pPr>
      <w:r w:rsidRPr="00F16CD7">
        <w:rPr>
          <w:rFonts w:cs="Times New Roman"/>
          <w:b/>
          <w:color w:val="000000"/>
          <w:sz w:val="26"/>
          <w:szCs w:val="26"/>
          <w:lang w:val="fr-FR"/>
        </w:rPr>
        <w:t xml:space="preserve">2. </w:t>
      </w:r>
      <w:r w:rsidRPr="00F16CD7">
        <w:rPr>
          <w:rFonts w:cs="Times New Roman"/>
          <w:b/>
          <w:bCs/>
          <w:color w:val="000000"/>
          <w:sz w:val="26"/>
          <w:szCs w:val="26"/>
        </w:rPr>
        <w:t>Course Description:</w:t>
      </w:r>
    </w:p>
    <w:p w:rsidR="0024394F" w:rsidRPr="00F16CD7" w:rsidRDefault="00BA4877" w:rsidP="00F16CD7">
      <w:pPr>
        <w:spacing w:after="0" w:line="240" w:lineRule="auto"/>
        <w:ind w:left="340" w:hanging="340"/>
        <w:contextualSpacing/>
        <w:rPr>
          <w:rFonts w:cs="Times New Roman"/>
          <w:color w:val="000000" w:themeColor="text1"/>
          <w:sz w:val="26"/>
          <w:szCs w:val="26"/>
          <w:lang w:val="fr-FR"/>
        </w:rPr>
      </w:pPr>
      <w:r w:rsidRPr="00F16CD7">
        <w:rPr>
          <w:rFonts w:cs="Times New Roman"/>
          <w:color w:val="000000" w:themeColor="text1"/>
          <w:sz w:val="26"/>
          <w:szCs w:val="26"/>
          <w:lang w:val="fr-FR"/>
        </w:rPr>
        <w:t>The course covers</w:t>
      </w:r>
      <w:r w:rsidR="006C705E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F16CD7">
        <w:rPr>
          <w:rFonts w:cs="Times New Roman"/>
          <w:color w:val="000000" w:themeColor="text1"/>
          <w:sz w:val="26"/>
          <w:szCs w:val="26"/>
          <w:lang w:val="fr-FR"/>
        </w:rPr>
        <w:t>writing</w:t>
      </w:r>
      <w:r w:rsidR="006C705E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F16CD7">
        <w:rPr>
          <w:rFonts w:cs="Times New Roman"/>
          <w:color w:val="000000" w:themeColor="text1"/>
          <w:sz w:val="26"/>
          <w:szCs w:val="26"/>
          <w:lang w:val="fr-FR"/>
        </w:rPr>
        <w:t>process, elements o</w:t>
      </w:r>
      <w:r w:rsidR="006C705E">
        <w:rPr>
          <w:rFonts w:cs="Times New Roman"/>
          <w:color w:val="000000" w:themeColor="text1"/>
          <w:sz w:val="26"/>
          <w:szCs w:val="26"/>
          <w:lang w:val="fr-FR"/>
        </w:rPr>
        <w:t xml:space="preserve">f writing, accuracy in writing and </w:t>
      </w:r>
      <w:r w:rsidRPr="00F16CD7">
        <w:rPr>
          <w:rFonts w:cs="Times New Roman"/>
          <w:color w:val="000000" w:themeColor="text1"/>
          <w:sz w:val="26"/>
          <w:szCs w:val="26"/>
          <w:lang w:val="fr-FR"/>
        </w:rPr>
        <w:t>writing</w:t>
      </w:r>
      <w:r w:rsidR="006C705E">
        <w:rPr>
          <w:rFonts w:cs="Times New Roman"/>
          <w:color w:val="000000" w:themeColor="text1"/>
          <w:sz w:val="26"/>
          <w:szCs w:val="26"/>
          <w:lang w:val="fr-FR"/>
        </w:rPr>
        <w:t xml:space="preserve"> </w:t>
      </w:r>
      <w:r w:rsidRPr="00F16CD7">
        <w:rPr>
          <w:rFonts w:cs="Times New Roman"/>
          <w:color w:val="000000" w:themeColor="text1"/>
          <w:sz w:val="26"/>
          <w:szCs w:val="26"/>
          <w:lang w:val="fr-FR"/>
        </w:rPr>
        <w:t>models.</w:t>
      </w:r>
    </w:p>
    <w:p w:rsidR="00F16CD7" w:rsidRPr="00F16CD7" w:rsidRDefault="00F16CD7" w:rsidP="00F16CD7">
      <w:pPr>
        <w:spacing w:after="0" w:line="240" w:lineRule="auto"/>
        <w:ind w:left="340" w:hanging="340"/>
        <w:contextualSpacing/>
        <w:rPr>
          <w:rFonts w:cs="Times New Roman"/>
          <w:color w:val="000000" w:themeColor="text1"/>
          <w:sz w:val="26"/>
          <w:szCs w:val="26"/>
          <w:lang w:val="fr-FR"/>
        </w:rPr>
      </w:pPr>
    </w:p>
    <w:p w:rsidR="00BC5F3F" w:rsidRPr="00F16CD7" w:rsidRDefault="00BC5F3F" w:rsidP="00F16CD7">
      <w:pPr>
        <w:spacing w:after="0" w:line="240" w:lineRule="auto"/>
        <w:ind w:left="340" w:hanging="340"/>
        <w:contextualSpacing/>
        <w:rPr>
          <w:rFonts w:cs="Times New Roman"/>
          <w:b/>
          <w:color w:val="000000"/>
          <w:sz w:val="26"/>
          <w:szCs w:val="26"/>
        </w:rPr>
      </w:pPr>
      <w:r w:rsidRPr="00F16CD7">
        <w:rPr>
          <w:rFonts w:cs="Times New Roman"/>
          <w:b/>
          <w:color w:val="000000"/>
          <w:sz w:val="26"/>
          <w:szCs w:val="26"/>
        </w:rPr>
        <w:t xml:space="preserve">3. Course </w:t>
      </w:r>
      <w:r w:rsidRPr="00F16CD7">
        <w:rPr>
          <w:rFonts w:cs="Times New Roman"/>
          <w:b/>
          <w:bCs/>
          <w:color w:val="000000"/>
          <w:sz w:val="26"/>
          <w:szCs w:val="26"/>
        </w:rPr>
        <w:t>Goals</w:t>
      </w:r>
      <w:r w:rsidRPr="00F16CD7">
        <w:rPr>
          <w:rFonts w:cs="Times New Roman"/>
          <w:b/>
          <w:color w:val="000000"/>
          <w:sz w:val="26"/>
          <w:szCs w:val="26"/>
        </w:rPr>
        <w:t xml:space="preserve">: </w:t>
      </w:r>
    </w:p>
    <w:p w:rsidR="00F16CD7" w:rsidRDefault="006C705E" w:rsidP="006C705E">
      <w:pPr>
        <w:spacing w:after="0" w:line="240" w:lineRule="auto"/>
        <w:ind w:left="340" w:hanging="340"/>
        <w:contextualSpacing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 xml:space="preserve">- </w:t>
      </w:r>
      <w:r w:rsidR="00573846" w:rsidRPr="00F16CD7">
        <w:rPr>
          <w:rFonts w:cs="Times New Roman"/>
          <w:sz w:val="26"/>
          <w:szCs w:val="26"/>
          <w:lang w:val="fr-FR"/>
        </w:rPr>
        <w:t>The course enables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students to know how to write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e</w:t>
      </w:r>
      <w:r w:rsidR="00F16CD7">
        <w:rPr>
          <w:rFonts w:cs="Times New Roman"/>
          <w:sz w:val="26"/>
          <w:szCs w:val="26"/>
          <w:lang w:val="fr-FR"/>
        </w:rPr>
        <w:t>ssays and reports academically.</w:t>
      </w:r>
    </w:p>
    <w:p w:rsidR="006C705E" w:rsidRDefault="006C705E" w:rsidP="006C705E">
      <w:pPr>
        <w:spacing w:after="0" w:line="240" w:lineRule="auto"/>
        <w:ind w:left="340" w:hanging="340"/>
        <w:contextualSpacing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 xml:space="preserve">- </w:t>
      </w:r>
      <w:r w:rsidR="00573846" w:rsidRPr="00F16CD7">
        <w:rPr>
          <w:rFonts w:cs="Times New Roman"/>
          <w:sz w:val="26"/>
          <w:szCs w:val="26"/>
          <w:lang w:val="fr-FR"/>
        </w:rPr>
        <w:t>The students are aware of the purpose of academic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w</w:t>
      </w:r>
      <w:r w:rsidR="00A255DA" w:rsidRPr="00F16CD7">
        <w:rPr>
          <w:rFonts w:cs="Times New Roman"/>
          <w:sz w:val="26"/>
          <w:szCs w:val="26"/>
          <w:lang w:val="fr-FR"/>
        </w:rPr>
        <w:t>riting, types of academic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A255DA" w:rsidRPr="00F16CD7">
        <w:rPr>
          <w:rFonts w:cs="Times New Roman"/>
          <w:sz w:val="26"/>
          <w:szCs w:val="26"/>
          <w:lang w:val="fr-FR"/>
        </w:rPr>
        <w:t>writin</w:t>
      </w:r>
      <w:r w:rsidR="00573846" w:rsidRPr="00F16CD7">
        <w:rPr>
          <w:rFonts w:cs="Times New Roman"/>
          <w:sz w:val="26"/>
          <w:szCs w:val="26"/>
          <w:lang w:val="fr-FR"/>
        </w:rPr>
        <w:t>g and their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 xml:space="preserve">characteristics. </w:t>
      </w:r>
    </w:p>
    <w:p w:rsidR="00573846" w:rsidRPr="00F16CD7" w:rsidRDefault="006C705E" w:rsidP="006C705E">
      <w:pPr>
        <w:spacing w:after="0" w:line="240" w:lineRule="auto"/>
        <w:ind w:left="340" w:hanging="340"/>
        <w:contextualSpacing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 xml:space="preserve">- </w:t>
      </w:r>
      <w:r w:rsidR="00573846" w:rsidRPr="00F16CD7">
        <w:rPr>
          <w:rFonts w:cs="Times New Roman"/>
          <w:sz w:val="26"/>
          <w:szCs w:val="26"/>
          <w:lang w:val="fr-FR"/>
        </w:rPr>
        <w:t>The course also shows students how to find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reference sources and how to cite in order to avoid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plagiarism.</w:t>
      </w:r>
    </w:p>
    <w:p w:rsidR="00573846" w:rsidRPr="00F16CD7" w:rsidRDefault="006C705E" w:rsidP="006C705E">
      <w:pPr>
        <w:spacing w:after="0" w:line="240" w:lineRule="auto"/>
        <w:ind w:left="340" w:hanging="340"/>
        <w:contextualSpacing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 xml:space="preserve">- </w:t>
      </w:r>
      <w:r w:rsidR="00573846" w:rsidRPr="00F16CD7">
        <w:rPr>
          <w:rFonts w:cs="Times New Roman"/>
          <w:sz w:val="26"/>
          <w:szCs w:val="26"/>
          <w:lang w:val="fr-FR"/>
        </w:rPr>
        <w:t>The course also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A255DA" w:rsidRPr="00F16CD7">
        <w:rPr>
          <w:rFonts w:cs="Times New Roman"/>
          <w:sz w:val="26"/>
          <w:szCs w:val="26"/>
          <w:lang w:val="fr-FR"/>
        </w:rPr>
        <w:t>helps</w:t>
      </w:r>
      <w:r w:rsidR="00573846" w:rsidRPr="00F16CD7">
        <w:rPr>
          <w:rFonts w:cs="Times New Roman"/>
          <w:sz w:val="26"/>
          <w:szCs w:val="26"/>
          <w:lang w:val="fr-FR"/>
        </w:rPr>
        <w:t xml:space="preserve"> the students how to paraphrase or summarize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paragraph contents, how to choose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words, how to organize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ideas and arrange them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according to different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writing genres such as letters, emails, CVs, reports, c</w:t>
      </w:r>
      <w:r w:rsidR="00A255DA" w:rsidRPr="00F16CD7">
        <w:rPr>
          <w:rFonts w:cs="Times New Roman"/>
          <w:sz w:val="26"/>
          <w:szCs w:val="26"/>
          <w:lang w:val="fr-FR"/>
        </w:rPr>
        <w:t xml:space="preserve">ase studies, </w:t>
      </w:r>
      <w:r w:rsidR="00A255DA" w:rsidRPr="000E5471">
        <w:rPr>
          <w:rFonts w:cs="Times New Roman"/>
          <w:sz w:val="26"/>
          <w:szCs w:val="26"/>
          <w:highlight w:val="yellow"/>
          <w:lang w:val="fr-FR"/>
        </w:rPr>
        <w:t>lieterature</w:t>
      </w:r>
      <w:r w:rsidRPr="000E5471">
        <w:rPr>
          <w:rFonts w:cs="Times New Roman"/>
          <w:sz w:val="26"/>
          <w:szCs w:val="26"/>
          <w:highlight w:val="yellow"/>
          <w:lang w:val="fr-FR"/>
        </w:rPr>
        <w:t xml:space="preserve"> </w:t>
      </w:r>
      <w:r w:rsidR="00A255DA" w:rsidRPr="000E5471">
        <w:rPr>
          <w:rFonts w:cs="Times New Roman"/>
          <w:sz w:val="26"/>
          <w:szCs w:val="26"/>
          <w:highlight w:val="yellow"/>
          <w:lang w:val="fr-FR"/>
        </w:rPr>
        <w:t>reviews</w:t>
      </w:r>
      <w:r w:rsidR="00573846" w:rsidRPr="000E5471">
        <w:rPr>
          <w:rFonts w:cs="Times New Roman"/>
          <w:sz w:val="26"/>
          <w:szCs w:val="26"/>
          <w:highlight w:val="yellow"/>
          <w:lang w:val="fr-FR"/>
        </w:rPr>
        <w:t>, questionaires and long essays.</w:t>
      </w:r>
    </w:p>
    <w:p w:rsidR="0035573D" w:rsidRDefault="006C705E" w:rsidP="006C705E">
      <w:pPr>
        <w:spacing w:after="0" w:line="240" w:lineRule="auto"/>
        <w:ind w:left="340" w:hanging="340"/>
        <w:contextualSpacing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>-</w:t>
      </w:r>
      <w:r w:rsidR="00573846" w:rsidRPr="00F16CD7">
        <w:rPr>
          <w:rFonts w:cs="Times New Roman"/>
          <w:sz w:val="26"/>
          <w:szCs w:val="26"/>
          <w:lang w:val="fr-FR"/>
        </w:rPr>
        <w:t>The course also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A255DA" w:rsidRPr="00F16CD7">
        <w:rPr>
          <w:rFonts w:cs="Times New Roman"/>
          <w:sz w:val="26"/>
          <w:szCs w:val="26"/>
          <w:lang w:val="fr-FR"/>
        </w:rPr>
        <w:t>enables</w:t>
      </w:r>
      <w:r w:rsidR="00573846" w:rsidRPr="00F16CD7">
        <w:rPr>
          <w:rFonts w:cs="Times New Roman"/>
          <w:sz w:val="26"/>
          <w:szCs w:val="26"/>
          <w:lang w:val="fr-FR"/>
        </w:rPr>
        <w:t xml:space="preserve"> the students</w:t>
      </w:r>
      <w:r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learn</w:t>
      </w:r>
      <w:r>
        <w:rPr>
          <w:rFonts w:cs="Times New Roman"/>
          <w:sz w:val="26"/>
          <w:szCs w:val="26"/>
          <w:lang w:val="fr-FR"/>
        </w:rPr>
        <w:t xml:space="preserve"> strategies to </w:t>
      </w:r>
      <w:r w:rsidR="00573846" w:rsidRPr="00F16CD7">
        <w:rPr>
          <w:rFonts w:cs="Times New Roman"/>
          <w:sz w:val="26"/>
          <w:szCs w:val="26"/>
          <w:lang w:val="fr-FR"/>
        </w:rPr>
        <w:t>pratice</w:t>
      </w:r>
      <w:r w:rsidR="00192581"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academic</w:t>
      </w:r>
      <w:r w:rsidR="00192581"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writing</w:t>
      </w:r>
      <w:r w:rsidR="00192581">
        <w:rPr>
          <w:rFonts w:cs="Times New Roman"/>
          <w:sz w:val="26"/>
          <w:szCs w:val="26"/>
          <w:lang w:val="fr-FR"/>
        </w:rPr>
        <w:t xml:space="preserve"> </w:t>
      </w:r>
      <w:r w:rsidR="00573846" w:rsidRPr="00F16CD7">
        <w:rPr>
          <w:rFonts w:cs="Times New Roman"/>
          <w:sz w:val="26"/>
          <w:szCs w:val="26"/>
          <w:lang w:val="fr-FR"/>
        </w:rPr>
        <w:t>effectively.</w:t>
      </w:r>
    </w:p>
    <w:p w:rsidR="00F16CD7" w:rsidRPr="00F16CD7" w:rsidRDefault="00F16CD7" w:rsidP="00F16CD7">
      <w:pPr>
        <w:spacing w:after="0" w:line="240" w:lineRule="auto"/>
        <w:ind w:left="340" w:hanging="340"/>
        <w:contextualSpacing/>
        <w:rPr>
          <w:rFonts w:cs="Times New Roman"/>
          <w:sz w:val="26"/>
          <w:szCs w:val="26"/>
          <w:lang w:val="fr-FR"/>
        </w:rPr>
      </w:pPr>
    </w:p>
    <w:p w:rsidR="00BC5F3F" w:rsidRPr="00F16CD7" w:rsidRDefault="00BC5F3F" w:rsidP="00F16CD7">
      <w:pPr>
        <w:spacing w:after="0" w:line="240" w:lineRule="auto"/>
        <w:ind w:left="340" w:hanging="340"/>
        <w:contextualSpacing/>
        <w:rPr>
          <w:rFonts w:cs="Times New Roman"/>
          <w:i/>
          <w:color w:val="000000"/>
          <w:sz w:val="26"/>
          <w:szCs w:val="26"/>
        </w:rPr>
      </w:pPr>
      <w:r w:rsidRPr="00F16CD7">
        <w:rPr>
          <w:rFonts w:cs="Times New Roman"/>
          <w:b/>
          <w:color w:val="000000"/>
          <w:sz w:val="26"/>
          <w:szCs w:val="26"/>
        </w:rPr>
        <w:t xml:space="preserve">4. </w:t>
      </w:r>
      <w:r w:rsidRPr="00F16CD7">
        <w:rPr>
          <w:rFonts w:cs="Times New Roman"/>
          <w:b/>
          <w:bCs/>
          <w:color w:val="000000"/>
          <w:sz w:val="26"/>
          <w:szCs w:val="26"/>
        </w:rPr>
        <w:t>Text and Learning Materials:</w:t>
      </w:r>
    </w:p>
    <w:p w:rsidR="00BC5F3F" w:rsidRPr="00F16CD7" w:rsidRDefault="00BC5F3F" w:rsidP="00F16CD7">
      <w:pPr>
        <w:numPr>
          <w:ilvl w:val="0"/>
          <w:numId w:val="25"/>
        </w:numPr>
        <w:spacing w:after="0" w:line="240" w:lineRule="auto"/>
        <w:ind w:left="340" w:hanging="340"/>
        <w:contextualSpacing/>
        <w:rPr>
          <w:rFonts w:cs="Times New Roman"/>
          <w:b/>
          <w:bCs/>
          <w:color w:val="000000"/>
          <w:sz w:val="26"/>
          <w:szCs w:val="26"/>
        </w:rPr>
      </w:pPr>
      <w:r w:rsidRPr="00F16CD7">
        <w:rPr>
          <w:rFonts w:cs="Times New Roman"/>
          <w:b/>
          <w:bCs/>
          <w:color w:val="000000"/>
          <w:sz w:val="26"/>
          <w:szCs w:val="26"/>
        </w:rPr>
        <w:t>Required textbooks:</w:t>
      </w:r>
    </w:p>
    <w:p w:rsidR="009B5F93" w:rsidRPr="00F16CD7" w:rsidRDefault="00F16CD7" w:rsidP="00F16CD7">
      <w:pPr>
        <w:tabs>
          <w:tab w:val="left" w:pos="284"/>
          <w:tab w:val="left" w:pos="567"/>
        </w:tabs>
        <w:spacing w:after="0" w:line="240" w:lineRule="auto"/>
        <w:ind w:left="340" w:hanging="340"/>
        <w:contextualSpacing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</w:r>
      <w:r w:rsidR="00B51A4E" w:rsidRPr="00F16CD7">
        <w:rPr>
          <w:rFonts w:cs="Times New Roman"/>
          <w:color w:val="000000" w:themeColor="text1"/>
          <w:sz w:val="26"/>
          <w:szCs w:val="26"/>
        </w:rPr>
        <w:t>[1]</w:t>
      </w:r>
      <w:r w:rsidR="0035573D" w:rsidRPr="00F16CD7">
        <w:rPr>
          <w:rFonts w:cs="Times New Roman"/>
          <w:color w:val="000000" w:themeColor="text1"/>
          <w:sz w:val="26"/>
          <w:szCs w:val="26"/>
        </w:rPr>
        <w:t xml:space="preserve"> Bailey, S. (2011). </w:t>
      </w:r>
      <w:r w:rsidR="0035573D" w:rsidRPr="00F16CD7">
        <w:rPr>
          <w:rFonts w:cs="Times New Roman"/>
          <w:i/>
          <w:color w:val="000000" w:themeColor="text1"/>
          <w:sz w:val="26"/>
          <w:szCs w:val="26"/>
        </w:rPr>
        <w:t xml:space="preserve">Academic Writing – A Handbook for International Students, </w:t>
      </w:r>
      <w:r w:rsidR="0035573D" w:rsidRPr="00F16CD7">
        <w:rPr>
          <w:rFonts w:cs="Times New Roman"/>
          <w:color w:val="000000" w:themeColor="text1"/>
          <w:sz w:val="26"/>
          <w:szCs w:val="26"/>
        </w:rPr>
        <w:t>3</w:t>
      </w:r>
      <w:r w:rsidR="0035573D" w:rsidRPr="00F16CD7">
        <w:rPr>
          <w:rFonts w:cs="Times New Roman"/>
          <w:color w:val="000000" w:themeColor="text1"/>
          <w:sz w:val="26"/>
          <w:szCs w:val="26"/>
          <w:vertAlign w:val="superscript"/>
        </w:rPr>
        <w:t>rd</w:t>
      </w:r>
      <w:r w:rsidR="0035573D" w:rsidRPr="00F16CD7">
        <w:rPr>
          <w:rFonts w:cs="Times New Roman"/>
          <w:i/>
          <w:color w:val="000000" w:themeColor="text1"/>
          <w:sz w:val="26"/>
          <w:szCs w:val="26"/>
        </w:rPr>
        <w:t>edition</w:t>
      </w:r>
      <w:r w:rsidR="0035573D" w:rsidRPr="00F16CD7">
        <w:rPr>
          <w:rFonts w:cs="Times New Roman"/>
          <w:color w:val="000000" w:themeColor="text1"/>
          <w:sz w:val="26"/>
          <w:szCs w:val="26"/>
        </w:rPr>
        <w:t>.</w:t>
      </w:r>
      <w:r w:rsidR="006558C2" w:rsidRPr="00F16CD7">
        <w:rPr>
          <w:rFonts w:cs="Times New Roman"/>
          <w:color w:val="000000" w:themeColor="text1"/>
          <w:sz w:val="26"/>
          <w:szCs w:val="26"/>
        </w:rPr>
        <w:t>T</w:t>
      </w:r>
      <w:r w:rsidR="0035573D" w:rsidRPr="00F16CD7">
        <w:rPr>
          <w:rFonts w:cs="Times New Roman"/>
          <w:color w:val="000000" w:themeColor="text1"/>
          <w:sz w:val="26"/>
          <w:szCs w:val="26"/>
        </w:rPr>
        <w:t>aylor &amp; Francis Group e-Library: Routledge.</w:t>
      </w:r>
    </w:p>
    <w:p w:rsidR="00BC5F3F" w:rsidRPr="00F16CD7" w:rsidRDefault="00BC5F3F" w:rsidP="00F16CD7">
      <w:pPr>
        <w:numPr>
          <w:ilvl w:val="0"/>
          <w:numId w:val="25"/>
        </w:numPr>
        <w:tabs>
          <w:tab w:val="left" w:pos="374"/>
        </w:tabs>
        <w:spacing w:after="0" w:line="240" w:lineRule="auto"/>
        <w:ind w:left="340" w:hanging="340"/>
        <w:contextualSpacing/>
        <w:rPr>
          <w:rFonts w:cs="Times New Roman"/>
          <w:b/>
          <w:bCs/>
          <w:color w:val="000000"/>
          <w:sz w:val="26"/>
          <w:szCs w:val="26"/>
        </w:rPr>
      </w:pPr>
      <w:r w:rsidRPr="00F16CD7">
        <w:rPr>
          <w:rFonts w:cs="Times New Roman"/>
          <w:b/>
          <w:bCs/>
          <w:color w:val="000000"/>
          <w:sz w:val="26"/>
          <w:szCs w:val="26"/>
        </w:rPr>
        <w:t>Optional textbooks:</w:t>
      </w:r>
    </w:p>
    <w:p w:rsidR="0035573D" w:rsidRPr="00F16CD7" w:rsidRDefault="00F16CD7" w:rsidP="00F16CD7">
      <w:pPr>
        <w:tabs>
          <w:tab w:val="left" w:pos="426"/>
        </w:tabs>
        <w:spacing w:after="0" w:line="240" w:lineRule="auto"/>
        <w:ind w:left="340" w:hanging="340"/>
        <w:contextualSpacing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ab/>
      </w:r>
      <w:r w:rsidR="00B51A4E" w:rsidRPr="00F16CD7">
        <w:rPr>
          <w:rFonts w:cs="Times New Roman"/>
          <w:color w:val="000000" w:themeColor="text1"/>
          <w:sz w:val="26"/>
          <w:szCs w:val="26"/>
        </w:rPr>
        <w:t xml:space="preserve">[2] </w:t>
      </w:r>
      <w:r w:rsidR="0035573D" w:rsidRPr="00F16CD7">
        <w:rPr>
          <w:rFonts w:cs="Times New Roman"/>
          <w:color w:val="000000" w:themeColor="text1"/>
          <w:sz w:val="26"/>
          <w:szCs w:val="26"/>
        </w:rPr>
        <w:t xml:space="preserve">Jordan, R.R. </w:t>
      </w:r>
      <w:r w:rsidR="004C78A1" w:rsidRPr="00F16CD7">
        <w:rPr>
          <w:rFonts w:cs="Times New Roman"/>
          <w:color w:val="000000" w:themeColor="text1"/>
          <w:sz w:val="26"/>
          <w:szCs w:val="26"/>
        </w:rPr>
        <w:t xml:space="preserve">(2003). </w:t>
      </w:r>
      <w:r w:rsidR="0035573D" w:rsidRPr="00F16CD7">
        <w:rPr>
          <w:rFonts w:cs="Times New Roman"/>
          <w:i/>
          <w:color w:val="000000" w:themeColor="text1"/>
          <w:sz w:val="26"/>
          <w:szCs w:val="26"/>
        </w:rPr>
        <w:t>Academic Writing Course</w:t>
      </w:r>
      <w:r w:rsidR="0035573D" w:rsidRPr="00F16CD7">
        <w:rPr>
          <w:rFonts w:cs="Times New Roman"/>
          <w:color w:val="000000" w:themeColor="text1"/>
          <w:sz w:val="26"/>
          <w:szCs w:val="26"/>
        </w:rPr>
        <w:t>. London: Nelson/ Longman.</w:t>
      </w:r>
    </w:p>
    <w:p w:rsidR="00BC5F3F" w:rsidRPr="00F16CD7" w:rsidRDefault="00BC5F3F" w:rsidP="00F16CD7">
      <w:pPr>
        <w:pStyle w:val="NormalWeb"/>
        <w:numPr>
          <w:ilvl w:val="0"/>
          <w:numId w:val="25"/>
        </w:numPr>
        <w:spacing w:before="0" w:beforeAutospacing="0" w:after="0" w:afterAutospacing="0"/>
        <w:ind w:left="340" w:hanging="340"/>
        <w:contextualSpacing/>
        <w:textAlignment w:val="baseline"/>
        <w:rPr>
          <w:b/>
          <w:bCs/>
          <w:color w:val="000000"/>
          <w:sz w:val="26"/>
          <w:szCs w:val="26"/>
        </w:rPr>
      </w:pPr>
      <w:r w:rsidRPr="00F16CD7">
        <w:rPr>
          <w:b/>
          <w:bCs/>
          <w:color w:val="000000"/>
          <w:sz w:val="26"/>
          <w:szCs w:val="26"/>
        </w:rPr>
        <w:lastRenderedPageBreak/>
        <w:t xml:space="preserve">Suggested readings: </w:t>
      </w:r>
    </w:p>
    <w:p w:rsidR="003260D3" w:rsidRPr="00F16CD7" w:rsidRDefault="00F16CD7" w:rsidP="00F16CD7">
      <w:pPr>
        <w:spacing w:after="0" w:line="240" w:lineRule="auto"/>
        <w:ind w:firstLine="340"/>
        <w:rPr>
          <w:rFonts w:cs="Times New Roman"/>
          <w:color w:val="000000" w:themeColor="text1"/>
          <w:sz w:val="26"/>
          <w:szCs w:val="26"/>
        </w:rPr>
      </w:pPr>
      <w:r w:rsidRPr="00F16CD7">
        <w:rPr>
          <w:rFonts w:cs="Times New Roman"/>
          <w:color w:val="000000" w:themeColor="text1"/>
          <w:sz w:val="26"/>
          <w:szCs w:val="26"/>
        </w:rPr>
        <w:t>[</w:t>
      </w:r>
      <w:r>
        <w:rPr>
          <w:rFonts w:cs="Times New Roman"/>
          <w:color w:val="000000" w:themeColor="text1"/>
          <w:sz w:val="26"/>
          <w:szCs w:val="26"/>
        </w:rPr>
        <w:t>3</w:t>
      </w:r>
      <w:r w:rsidRPr="00F16CD7">
        <w:rPr>
          <w:rFonts w:cs="Times New Roman"/>
          <w:color w:val="000000" w:themeColor="text1"/>
          <w:sz w:val="26"/>
          <w:szCs w:val="26"/>
        </w:rPr>
        <w:t xml:space="preserve">] </w:t>
      </w:r>
      <w:r w:rsidR="003260D3" w:rsidRPr="00F16CD7">
        <w:rPr>
          <w:rFonts w:cs="Times New Roman"/>
          <w:color w:val="000000" w:themeColor="text1"/>
          <w:sz w:val="26"/>
          <w:szCs w:val="26"/>
        </w:rPr>
        <w:t>www.britishcouncil.vn</w:t>
      </w:r>
    </w:p>
    <w:p w:rsidR="00F16CD7" w:rsidRPr="002469D3" w:rsidRDefault="00F16CD7" w:rsidP="00F16CD7">
      <w:pPr>
        <w:spacing w:after="0" w:line="240" w:lineRule="auto"/>
        <w:ind w:left="340" w:hanging="340"/>
        <w:contextualSpacing/>
        <w:rPr>
          <w:rFonts w:cs="Times New Roman"/>
          <w:sz w:val="26"/>
          <w:szCs w:val="26"/>
        </w:rPr>
      </w:pPr>
      <w:r w:rsidRPr="002469D3">
        <w:rPr>
          <w:rFonts w:cs="Times New Roman"/>
          <w:b/>
          <w:sz w:val="26"/>
          <w:szCs w:val="26"/>
        </w:rPr>
        <w:t xml:space="preserve">5. Course Outcomes (CELOx): </w:t>
      </w:r>
    </w:p>
    <w:p w:rsidR="00F16CD7" w:rsidRPr="002469D3" w:rsidRDefault="00F16CD7" w:rsidP="00F16CD7">
      <w:pPr>
        <w:spacing w:after="0" w:line="240" w:lineRule="auto"/>
        <w:ind w:left="340" w:hanging="340"/>
        <w:contextualSpacing/>
        <w:rPr>
          <w:rFonts w:cs="Times New Roman"/>
          <w:b/>
          <w:sz w:val="26"/>
          <w:szCs w:val="26"/>
        </w:rPr>
      </w:pPr>
      <w:r w:rsidRPr="002469D3">
        <w:rPr>
          <w:rFonts w:cs="Times New Roman"/>
          <w:b/>
          <w:sz w:val="26"/>
          <w:szCs w:val="26"/>
        </w:rPr>
        <w:t xml:space="preserve">Attribute to the Proramme Outcomes (ELOx): </w:t>
      </w:r>
    </w:p>
    <w:p w:rsidR="00F16CD7" w:rsidRPr="002469D3" w:rsidRDefault="00F16CD7" w:rsidP="00F16CD7">
      <w:pPr>
        <w:spacing w:after="0" w:line="240" w:lineRule="auto"/>
        <w:ind w:left="340" w:hanging="340"/>
        <w:contextualSpacing/>
        <w:rPr>
          <w:rFonts w:cs="Times New Roman"/>
          <w:i/>
          <w:sz w:val="26"/>
          <w:szCs w:val="26"/>
        </w:rPr>
      </w:pPr>
      <w:r w:rsidRPr="002469D3">
        <w:rPr>
          <w:rFonts w:cs="Times New Roman"/>
          <w:b/>
          <w:sz w:val="26"/>
          <w:szCs w:val="26"/>
          <w:lang w:val="fr-FR"/>
        </w:rPr>
        <w:t>N</w:t>
      </w:r>
      <w:r w:rsidRPr="002469D3">
        <w:rPr>
          <w:rFonts w:cs="Times New Roman"/>
          <w:sz w:val="26"/>
          <w:szCs w:val="26"/>
          <w:lang w:val="fr-FR"/>
        </w:rPr>
        <w:t xml:space="preserve">: </w:t>
      </w:r>
      <w:r w:rsidRPr="002469D3">
        <w:rPr>
          <w:rFonts w:cs="Times New Roman"/>
          <w:sz w:val="26"/>
          <w:szCs w:val="26"/>
          <w:lang w:val="nb-NO"/>
        </w:rPr>
        <w:t xml:space="preserve">Non Supportive; </w:t>
      </w:r>
      <w:r w:rsidRPr="002469D3">
        <w:rPr>
          <w:rFonts w:cs="Times New Roman"/>
          <w:b/>
          <w:sz w:val="26"/>
          <w:szCs w:val="26"/>
          <w:lang w:val="fr-FR"/>
        </w:rPr>
        <w:t>S</w:t>
      </w:r>
      <w:r w:rsidRPr="002469D3">
        <w:rPr>
          <w:rFonts w:cs="Times New Roman"/>
          <w:sz w:val="26"/>
          <w:szCs w:val="26"/>
          <w:lang w:val="fr-FR"/>
        </w:rPr>
        <w:t xml:space="preserve">: </w:t>
      </w:r>
      <w:r w:rsidRPr="002469D3">
        <w:rPr>
          <w:rFonts w:cs="Times New Roman"/>
          <w:sz w:val="26"/>
          <w:szCs w:val="26"/>
          <w:lang w:val="nb-NO"/>
        </w:rPr>
        <w:t xml:space="preserve">Supportive; </w:t>
      </w:r>
      <w:r w:rsidRPr="002469D3">
        <w:rPr>
          <w:rFonts w:cs="Times New Roman"/>
          <w:b/>
          <w:sz w:val="26"/>
          <w:szCs w:val="26"/>
          <w:lang w:val="fr-FR"/>
        </w:rPr>
        <w:t>H</w:t>
      </w:r>
      <w:r w:rsidRPr="002469D3">
        <w:rPr>
          <w:rFonts w:cs="Times New Roman"/>
          <w:sz w:val="26"/>
          <w:szCs w:val="26"/>
          <w:lang w:val="fr-FR"/>
        </w:rPr>
        <w:t xml:space="preserve">: </w:t>
      </w:r>
      <w:r w:rsidRPr="002469D3">
        <w:rPr>
          <w:rFonts w:cs="Times New Roman"/>
          <w:sz w:val="26"/>
          <w:szCs w:val="26"/>
          <w:lang w:val="nb-NO"/>
        </w:rPr>
        <w:t>Highly Supportive</w:t>
      </w:r>
    </w:p>
    <w:p w:rsidR="00F16CD7" w:rsidRPr="002469D3" w:rsidRDefault="00F16CD7" w:rsidP="00F16CD7">
      <w:pPr>
        <w:spacing w:after="0" w:line="240" w:lineRule="auto"/>
        <w:ind w:left="340" w:hanging="340"/>
        <w:contextualSpacing/>
        <w:rPr>
          <w:rFonts w:cs="Times New Roman"/>
          <w:i/>
          <w:sz w:val="26"/>
          <w:szCs w:val="26"/>
        </w:rPr>
      </w:pPr>
    </w:p>
    <w:tbl>
      <w:tblPr>
        <w:tblStyle w:val="TableGrid"/>
        <w:tblW w:w="5152" w:type="pct"/>
        <w:tblLayout w:type="fixed"/>
        <w:tblLook w:val="04A0"/>
      </w:tblPr>
      <w:tblGrid>
        <w:gridCol w:w="1117"/>
        <w:gridCol w:w="1260"/>
        <w:gridCol w:w="994"/>
        <w:gridCol w:w="990"/>
        <w:gridCol w:w="992"/>
        <w:gridCol w:w="992"/>
        <w:gridCol w:w="1133"/>
        <w:gridCol w:w="1063"/>
        <w:gridCol w:w="983"/>
      </w:tblGrid>
      <w:tr w:rsidR="00F16CD7" w:rsidRPr="002469D3" w:rsidTr="001C0709">
        <w:trPr>
          <w:gridAfter w:val="7"/>
          <w:wAfter w:w="3752" w:type="pct"/>
        </w:trPr>
        <w:tc>
          <w:tcPr>
            <w:tcW w:w="586" w:type="pct"/>
            <w:vAlign w:val="center"/>
          </w:tcPr>
          <w:p w:rsidR="00F16CD7" w:rsidRDefault="00F16CD7" w:rsidP="006C705E">
            <w:pPr>
              <w:ind w:left="340" w:hanging="340"/>
              <w:contextualSpacing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Course</w:t>
            </w:r>
          </w:p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2469D3">
              <w:rPr>
                <w:rFonts w:eastAsia="Times New Roman" w:cs="Times New Roman"/>
                <w:b/>
                <w:sz w:val="26"/>
                <w:szCs w:val="26"/>
              </w:rPr>
              <w:t>code</w:t>
            </w:r>
          </w:p>
        </w:tc>
        <w:tc>
          <w:tcPr>
            <w:tcW w:w="661" w:type="pct"/>
            <w:vAlign w:val="center"/>
          </w:tcPr>
          <w:p w:rsidR="00F16CD7" w:rsidRDefault="00F16CD7" w:rsidP="006C705E">
            <w:pPr>
              <w:ind w:left="340" w:hanging="340"/>
              <w:contextualSpacing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Course</w:t>
            </w:r>
          </w:p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2469D3">
              <w:rPr>
                <w:rFonts w:eastAsia="Times New Roman" w:cs="Times New Roman"/>
                <w:b/>
                <w:sz w:val="26"/>
                <w:szCs w:val="26"/>
              </w:rPr>
              <w:t>title</w:t>
            </w:r>
          </w:p>
        </w:tc>
      </w:tr>
      <w:tr w:rsidR="001C0709" w:rsidRPr="002469D3" w:rsidTr="001C0709">
        <w:tc>
          <w:tcPr>
            <w:tcW w:w="586" w:type="pct"/>
            <w:vMerge w:val="restart"/>
            <w:vAlign w:val="center"/>
          </w:tcPr>
          <w:p w:rsidR="00F16CD7" w:rsidRPr="002469D3" w:rsidRDefault="009D1848" w:rsidP="009D1848">
            <w:pPr>
              <w:ind w:left="340" w:hanging="340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AV217</w:t>
            </w:r>
          </w:p>
        </w:tc>
        <w:tc>
          <w:tcPr>
            <w:tcW w:w="661" w:type="pct"/>
            <w:vMerge w:val="restart"/>
            <w:vAlign w:val="center"/>
          </w:tcPr>
          <w:p w:rsidR="00F16CD7" w:rsidRPr="001C0709" w:rsidRDefault="00F16CD7" w:rsidP="001C0709">
            <w:pPr>
              <w:ind w:left="340" w:hanging="340"/>
              <w:contextualSpacing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1C0709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</w:rPr>
              <w:t>P</w:t>
            </w:r>
            <w:r w:rsidR="001C0709" w:rsidRPr="001C0709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</w:rPr>
              <w:t>.E.A.W</w:t>
            </w:r>
          </w:p>
        </w:tc>
        <w:tc>
          <w:tcPr>
            <w:tcW w:w="522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ELO1</w:t>
            </w:r>
          </w:p>
        </w:tc>
        <w:tc>
          <w:tcPr>
            <w:tcW w:w="520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ELO2</w:t>
            </w:r>
          </w:p>
        </w:tc>
        <w:tc>
          <w:tcPr>
            <w:tcW w:w="521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ELO3</w:t>
            </w:r>
          </w:p>
        </w:tc>
        <w:tc>
          <w:tcPr>
            <w:tcW w:w="521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ELO4</w:t>
            </w:r>
          </w:p>
        </w:tc>
        <w:tc>
          <w:tcPr>
            <w:tcW w:w="595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ELO5</w:t>
            </w:r>
          </w:p>
        </w:tc>
        <w:tc>
          <w:tcPr>
            <w:tcW w:w="558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ELO6</w:t>
            </w:r>
          </w:p>
        </w:tc>
        <w:tc>
          <w:tcPr>
            <w:tcW w:w="516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ELO7</w:t>
            </w:r>
          </w:p>
        </w:tc>
      </w:tr>
      <w:tr w:rsidR="001C0709" w:rsidRPr="002469D3" w:rsidTr="001C0709">
        <w:tc>
          <w:tcPr>
            <w:tcW w:w="586" w:type="pct"/>
            <w:vMerge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1" w:type="pct"/>
            <w:vMerge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F16CD7" w:rsidRPr="001C0709" w:rsidRDefault="004E054A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>N</w:t>
            </w:r>
          </w:p>
        </w:tc>
        <w:tc>
          <w:tcPr>
            <w:tcW w:w="520" w:type="pct"/>
            <w:vAlign w:val="center"/>
          </w:tcPr>
          <w:p w:rsidR="00F16CD7" w:rsidRPr="001C0709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1C0709">
              <w:rPr>
                <w:rFonts w:cs="Times New Roman"/>
                <w:b/>
                <w:color w:val="FF0000"/>
                <w:sz w:val="26"/>
                <w:szCs w:val="26"/>
              </w:rPr>
              <w:t>N</w:t>
            </w:r>
          </w:p>
        </w:tc>
        <w:tc>
          <w:tcPr>
            <w:tcW w:w="521" w:type="pct"/>
            <w:vAlign w:val="center"/>
          </w:tcPr>
          <w:p w:rsidR="00F16CD7" w:rsidRPr="001C0709" w:rsidRDefault="004E054A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>H</w:t>
            </w:r>
          </w:p>
        </w:tc>
        <w:tc>
          <w:tcPr>
            <w:tcW w:w="521" w:type="pct"/>
            <w:vAlign w:val="center"/>
          </w:tcPr>
          <w:p w:rsidR="00F16CD7" w:rsidRPr="001C0709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1C0709">
              <w:rPr>
                <w:rFonts w:cs="Times New Roman"/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595" w:type="pct"/>
            <w:vAlign w:val="center"/>
          </w:tcPr>
          <w:p w:rsidR="00F16CD7" w:rsidRPr="001C0709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1C0709">
              <w:rPr>
                <w:rFonts w:cs="Times New Roman"/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558" w:type="pct"/>
            <w:vAlign w:val="center"/>
          </w:tcPr>
          <w:p w:rsidR="00F16CD7" w:rsidRPr="001C0709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1C0709">
              <w:rPr>
                <w:rFonts w:cs="Times New Roman"/>
                <w:b/>
                <w:color w:val="FF0000"/>
                <w:sz w:val="26"/>
                <w:szCs w:val="26"/>
              </w:rPr>
              <w:t>N</w:t>
            </w:r>
          </w:p>
        </w:tc>
        <w:tc>
          <w:tcPr>
            <w:tcW w:w="516" w:type="pct"/>
            <w:vAlign w:val="center"/>
          </w:tcPr>
          <w:p w:rsidR="00F16CD7" w:rsidRPr="001C0709" w:rsidRDefault="004E054A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>N</w:t>
            </w:r>
          </w:p>
        </w:tc>
      </w:tr>
      <w:tr w:rsidR="001C0709" w:rsidRPr="002469D3" w:rsidTr="001C0709">
        <w:tc>
          <w:tcPr>
            <w:tcW w:w="586" w:type="pct"/>
            <w:vMerge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1" w:type="pct"/>
            <w:vMerge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22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ELO8</w:t>
            </w:r>
          </w:p>
        </w:tc>
        <w:tc>
          <w:tcPr>
            <w:tcW w:w="520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ELO9</w:t>
            </w:r>
          </w:p>
        </w:tc>
        <w:tc>
          <w:tcPr>
            <w:tcW w:w="521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ELO10</w:t>
            </w:r>
          </w:p>
        </w:tc>
        <w:tc>
          <w:tcPr>
            <w:tcW w:w="521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ELO11</w:t>
            </w:r>
          </w:p>
        </w:tc>
        <w:tc>
          <w:tcPr>
            <w:tcW w:w="595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ELO12</w:t>
            </w:r>
          </w:p>
        </w:tc>
        <w:tc>
          <w:tcPr>
            <w:tcW w:w="558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ELO13</w:t>
            </w:r>
          </w:p>
        </w:tc>
        <w:tc>
          <w:tcPr>
            <w:tcW w:w="516" w:type="pct"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469D3">
              <w:rPr>
                <w:rFonts w:cs="Times New Roman"/>
                <w:sz w:val="26"/>
                <w:szCs w:val="26"/>
              </w:rPr>
              <w:t>ELO14</w:t>
            </w:r>
          </w:p>
        </w:tc>
      </w:tr>
      <w:tr w:rsidR="001C0709" w:rsidRPr="002469D3" w:rsidTr="001C0709">
        <w:tc>
          <w:tcPr>
            <w:tcW w:w="586" w:type="pct"/>
            <w:vMerge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eastAsia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61" w:type="pct"/>
            <w:vMerge/>
            <w:vAlign w:val="center"/>
          </w:tcPr>
          <w:p w:rsidR="00F16CD7" w:rsidRPr="002469D3" w:rsidRDefault="00F16CD7" w:rsidP="006C705E">
            <w:pPr>
              <w:ind w:left="340" w:hanging="340"/>
              <w:contextualSpacing/>
              <w:jc w:val="center"/>
              <w:rPr>
                <w:rFonts w:eastAsia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2" w:type="pct"/>
            <w:vAlign w:val="center"/>
          </w:tcPr>
          <w:p w:rsidR="00F16CD7" w:rsidRPr="001C0709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1C0709">
              <w:rPr>
                <w:rFonts w:cs="Times New Roman"/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520" w:type="pct"/>
            <w:vAlign w:val="center"/>
          </w:tcPr>
          <w:p w:rsidR="00F16CD7" w:rsidRPr="001C0709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1C0709">
              <w:rPr>
                <w:rFonts w:cs="Times New Roman"/>
                <w:b/>
                <w:color w:val="FF0000"/>
                <w:sz w:val="26"/>
                <w:szCs w:val="26"/>
              </w:rPr>
              <w:t>H</w:t>
            </w:r>
          </w:p>
        </w:tc>
        <w:tc>
          <w:tcPr>
            <w:tcW w:w="521" w:type="pct"/>
            <w:vAlign w:val="center"/>
          </w:tcPr>
          <w:p w:rsidR="00F16CD7" w:rsidRPr="001C0709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1C0709">
              <w:rPr>
                <w:rFonts w:cs="Times New Roman"/>
                <w:b/>
                <w:color w:val="FF0000"/>
                <w:sz w:val="26"/>
                <w:szCs w:val="26"/>
              </w:rPr>
              <w:t>N</w:t>
            </w:r>
          </w:p>
        </w:tc>
        <w:tc>
          <w:tcPr>
            <w:tcW w:w="521" w:type="pct"/>
            <w:vAlign w:val="center"/>
          </w:tcPr>
          <w:p w:rsidR="00F16CD7" w:rsidRPr="001C0709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1C0709">
              <w:rPr>
                <w:rFonts w:cs="Times New Roman"/>
                <w:b/>
                <w:color w:val="FF0000"/>
                <w:sz w:val="26"/>
                <w:szCs w:val="26"/>
              </w:rPr>
              <w:t>S</w:t>
            </w:r>
          </w:p>
        </w:tc>
        <w:tc>
          <w:tcPr>
            <w:tcW w:w="595" w:type="pct"/>
            <w:vAlign w:val="center"/>
          </w:tcPr>
          <w:p w:rsidR="00F16CD7" w:rsidRPr="001C0709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1C0709">
              <w:rPr>
                <w:rFonts w:cs="Times New Roman"/>
                <w:b/>
                <w:color w:val="FF0000"/>
                <w:sz w:val="26"/>
                <w:szCs w:val="26"/>
              </w:rPr>
              <w:t>N</w:t>
            </w:r>
          </w:p>
        </w:tc>
        <w:tc>
          <w:tcPr>
            <w:tcW w:w="558" w:type="pct"/>
            <w:vAlign w:val="center"/>
          </w:tcPr>
          <w:p w:rsidR="00F16CD7" w:rsidRPr="001C0709" w:rsidRDefault="004E054A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>H</w:t>
            </w:r>
          </w:p>
        </w:tc>
        <w:tc>
          <w:tcPr>
            <w:tcW w:w="516" w:type="pct"/>
            <w:vAlign w:val="center"/>
          </w:tcPr>
          <w:p w:rsidR="00F16CD7" w:rsidRPr="001C0709" w:rsidRDefault="00F16CD7" w:rsidP="006C705E">
            <w:pPr>
              <w:ind w:left="340" w:hanging="340"/>
              <w:contextualSpacing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1C0709">
              <w:rPr>
                <w:rFonts w:cs="Times New Roman"/>
                <w:b/>
                <w:color w:val="FF0000"/>
                <w:sz w:val="26"/>
                <w:szCs w:val="26"/>
              </w:rPr>
              <w:t>S</w:t>
            </w:r>
          </w:p>
        </w:tc>
      </w:tr>
    </w:tbl>
    <w:p w:rsidR="00F16CD7" w:rsidRPr="002469D3" w:rsidRDefault="00F16CD7" w:rsidP="00F16CD7">
      <w:pPr>
        <w:spacing w:after="0" w:line="240" w:lineRule="auto"/>
        <w:ind w:left="340" w:hanging="340"/>
        <w:contextualSpacing/>
        <w:rPr>
          <w:rFonts w:cs="Times New Roman"/>
          <w:sz w:val="26"/>
          <w:szCs w:val="26"/>
          <w:lang w:val="fr-FR"/>
        </w:rPr>
      </w:pPr>
      <w:r w:rsidRPr="002469D3">
        <w:rPr>
          <w:rFonts w:cs="Times New Roman"/>
          <w:sz w:val="26"/>
          <w:szCs w:val="26"/>
          <w:lang w:val="fr-FR"/>
        </w:rPr>
        <w:t xml:space="preserve">Course outcomes are described in detail in the following table: </w:t>
      </w:r>
    </w:p>
    <w:tbl>
      <w:tblPr>
        <w:tblStyle w:val="TableGrid"/>
        <w:tblW w:w="9378" w:type="dxa"/>
        <w:tblLook w:val="04A0"/>
      </w:tblPr>
      <w:tblGrid>
        <w:gridCol w:w="1416"/>
        <w:gridCol w:w="1025"/>
        <w:gridCol w:w="5047"/>
        <w:gridCol w:w="1890"/>
      </w:tblGrid>
      <w:tr w:rsidR="00BC5F3F" w:rsidRPr="00F16CD7" w:rsidTr="001006C7">
        <w:trPr>
          <w:trHeight w:val="1015"/>
        </w:trPr>
        <w:tc>
          <w:tcPr>
            <w:tcW w:w="7488" w:type="dxa"/>
            <w:gridSpan w:val="3"/>
            <w:shd w:val="clear" w:color="auto" w:fill="D6E3BC" w:themeFill="accent3" w:themeFillTint="66"/>
            <w:vAlign w:val="center"/>
          </w:tcPr>
          <w:p w:rsidR="00BC5F3F" w:rsidRPr="00F16CD7" w:rsidRDefault="00BC5F3F" w:rsidP="001C0709">
            <w:pPr>
              <w:ind w:left="340" w:hanging="340"/>
              <w:contextualSpacing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 w:themeColor="text1"/>
                <w:sz w:val="26"/>
                <w:szCs w:val="26"/>
              </w:rPr>
              <w:t>Course expected learning outcomes(CELOx)</w:t>
            </w:r>
          </w:p>
        </w:tc>
        <w:tc>
          <w:tcPr>
            <w:tcW w:w="1890" w:type="dxa"/>
            <w:shd w:val="clear" w:color="auto" w:fill="D6E3BC" w:themeFill="accent3" w:themeFillTint="66"/>
            <w:vAlign w:val="center"/>
          </w:tcPr>
          <w:p w:rsidR="001C0709" w:rsidRDefault="00BC5F3F" w:rsidP="00F16CD7">
            <w:pPr>
              <w:ind w:left="340" w:hanging="340"/>
              <w:contextualSpacing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 w:themeColor="text1"/>
                <w:sz w:val="26"/>
                <w:szCs w:val="26"/>
              </w:rPr>
              <w:t>Program</w:t>
            </w:r>
          </w:p>
          <w:p w:rsidR="00BC5F3F" w:rsidRPr="00F16CD7" w:rsidRDefault="00BC5F3F" w:rsidP="00F16CD7">
            <w:pPr>
              <w:ind w:left="340" w:hanging="340"/>
              <w:contextualSpacing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 w:themeColor="text1"/>
                <w:sz w:val="26"/>
                <w:szCs w:val="26"/>
              </w:rPr>
              <w:t>Outcomes</w:t>
            </w:r>
          </w:p>
          <w:p w:rsidR="00BC5F3F" w:rsidRPr="00F16CD7" w:rsidRDefault="00BC5F3F" w:rsidP="00F16CD7">
            <w:pPr>
              <w:ind w:left="340" w:hanging="340"/>
              <w:contextualSpacing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(ELOx) </w:t>
            </w:r>
          </w:p>
        </w:tc>
      </w:tr>
      <w:tr w:rsidR="003C706B" w:rsidRPr="00F16CD7" w:rsidTr="003C706B">
        <w:trPr>
          <w:trHeight w:val="1002"/>
        </w:trPr>
        <w:tc>
          <w:tcPr>
            <w:tcW w:w="1416" w:type="dxa"/>
            <w:vMerge w:val="restart"/>
          </w:tcPr>
          <w:p w:rsidR="003C706B" w:rsidRPr="00F16CD7" w:rsidRDefault="003C706B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3C706B" w:rsidRPr="00F16CD7" w:rsidRDefault="003C706B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 xml:space="preserve">Knowledge </w:t>
            </w:r>
          </w:p>
        </w:tc>
        <w:tc>
          <w:tcPr>
            <w:tcW w:w="1025" w:type="dxa"/>
            <w:vAlign w:val="center"/>
          </w:tcPr>
          <w:p w:rsidR="003C706B" w:rsidRPr="00F16CD7" w:rsidRDefault="003C706B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CELO1</w:t>
            </w:r>
          </w:p>
        </w:tc>
        <w:tc>
          <w:tcPr>
            <w:tcW w:w="5047" w:type="dxa"/>
            <w:vAlign w:val="center"/>
          </w:tcPr>
          <w:p w:rsidR="003C706B" w:rsidRDefault="003C706B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Learn writing skills for different genres of academic writing</w:t>
            </w:r>
          </w:p>
          <w:p w:rsidR="003C706B" w:rsidRPr="00F16CD7" w:rsidRDefault="003C706B" w:rsidP="001C0709">
            <w:pPr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C706B" w:rsidRDefault="003C706B" w:rsidP="003C706B">
            <w:pPr>
              <w:ind w:left="340" w:hanging="340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ELO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3,</w:t>
            </w:r>
          </w:p>
          <w:p w:rsidR="003C706B" w:rsidRDefault="003C706B" w:rsidP="003C706B">
            <w:pPr>
              <w:ind w:left="340" w:hanging="340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ELO4, ELO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  <w:p w:rsidR="003C706B" w:rsidRPr="00F16CD7" w:rsidRDefault="003C706B" w:rsidP="003C706B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ELO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3C706B" w:rsidRPr="00F16CD7" w:rsidTr="001006C7">
        <w:trPr>
          <w:trHeight w:val="1443"/>
        </w:trPr>
        <w:tc>
          <w:tcPr>
            <w:tcW w:w="1416" w:type="dxa"/>
            <w:vMerge/>
          </w:tcPr>
          <w:p w:rsidR="003C706B" w:rsidRPr="00F16CD7" w:rsidRDefault="003C706B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  <w:vAlign w:val="center"/>
          </w:tcPr>
          <w:p w:rsidR="003C706B" w:rsidRPr="00F16CD7" w:rsidRDefault="003C706B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CELO2</w:t>
            </w:r>
          </w:p>
        </w:tc>
        <w:tc>
          <w:tcPr>
            <w:tcW w:w="5047" w:type="dxa"/>
            <w:vAlign w:val="center"/>
          </w:tcPr>
          <w:p w:rsidR="003C706B" w:rsidRPr="00F16CD7" w:rsidRDefault="003C706B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Know how to  use words, grammar, and reference materials;  how to cite and how use them to write different genres completely</w:t>
            </w:r>
          </w:p>
        </w:tc>
        <w:tc>
          <w:tcPr>
            <w:tcW w:w="1890" w:type="dxa"/>
            <w:vMerge/>
          </w:tcPr>
          <w:p w:rsidR="003C706B" w:rsidRPr="00F16CD7" w:rsidRDefault="003C706B" w:rsidP="004E054A">
            <w:pPr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3C706B" w:rsidRPr="00F16CD7" w:rsidTr="003C706B">
        <w:trPr>
          <w:trHeight w:val="1358"/>
        </w:trPr>
        <w:tc>
          <w:tcPr>
            <w:tcW w:w="1416" w:type="dxa"/>
            <w:vMerge w:val="restart"/>
          </w:tcPr>
          <w:p w:rsidR="003C706B" w:rsidRPr="00F16CD7" w:rsidRDefault="003C706B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3C706B" w:rsidRPr="00F16CD7" w:rsidRDefault="003C706B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 xml:space="preserve">Skills </w:t>
            </w:r>
          </w:p>
        </w:tc>
        <w:tc>
          <w:tcPr>
            <w:tcW w:w="1025" w:type="dxa"/>
            <w:vAlign w:val="center"/>
          </w:tcPr>
          <w:p w:rsidR="003C706B" w:rsidRPr="00F16CD7" w:rsidRDefault="003C706B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CELO3</w:t>
            </w:r>
          </w:p>
        </w:tc>
        <w:tc>
          <w:tcPr>
            <w:tcW w:w="5047" w:type="dxa"/>
            <w:vAlign w:val="center"/>
          </w:tcPr>
          <w:p w:rsidR="003C706B" w:rsidRPr="00F16CD7" w:rsidRDefault="003C706B" w:rsidP="001C0709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Distinguish different kinds of writing such cause-effect essays, problem-solution essays, reports, letters, emails, CVs, case studies, articles, and literature reviews</w:t>
            </w:r>
          </w:p>
        </w:tc>
        <w:tc>
          <w:tcPr>
            <w:tcW w:w="1890" w:type="dxa"/>
            <w:vMerge w:val="restart"/>
            <w:vAlign w:val="center"/>
          </w:tcPr>
          <w:p w:rsidR="003C706B" w:rsidRDefault="003C706B" w:rsidP="003C706B">
            <w:pPr>
              <w:ind w:left="340" w:hanging="340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ELO3</w:t>
            </w: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, ELO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,</w:t>
            </w:r>
          </w:p>
          <w:p w:rsidR="003C706B" w:rsidRPr="00F16CD7" w:rsidRDefault="003C706B" w:rsidP="003C706B">
            <w:pPr>
              <w:ind w:left="340" w:hanging="34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ELO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</w:p>
        </w:tc>
      </w:tr>
      <w:tr w:rsidR="003C706B" w:rsidRPr="00F16CD7" w:rsidTr="001006C7">
        <w:trPr>
          <w:trHeight w:val="548"/>
        </w:trPr>
        <w:tc>
          <w:tcPr>
            <w:tcW w:w="1416" w:type="dxa"/>
            <w:vMerge/>
          </w:tcPr>
          <w:p w:rsidR="003C706B" w:rsidRPr="00F16CD7" w:rsidRDefault="003C706B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  <w:vAlign w:val="center"/>
          </w:tcPr>
          <w:p w:rsidR="003C706B" w:rsidRPr="00F16CD7" w:rsidRDefault="003C706B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CELO4</w:t>
            </w:r>
          </w:p>
        </w:tc>
        <w:tc>
          <w:tcPr>
            <w:tcW w:w="5047" w:type="dxa"/>
          </w:tcPr>
          <w:p w:rsidR="003C706B" w:rsidRPr="00F16CD7" w:rsidRDefault="003C706B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Write different genres of highly academic writing</w:t>
            </w:r>
          </w:p>
        </w:tc>
        <w:tc>
          <w:tcPr>
            <w:tcW w:w="1890" w:type="dxa"/>
            <w:vMerge/>
          </w:tcPr>
          <w:p w:rsidR="003C706B" w:rsidRPr="00F16CD7" w:rsidRDefault="003C706B" w:rsidP="004E054A">
            <w:pPr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BA4877" w:rsidRPr="00F16CD7" w:rsidTr="001C0709">
        <w:trPr>
          <w:trHeight w:val="663"/>
        </w:trPr>
        <w:tc>
          <w:tcPr>
            <w:tcW w:w="1416" w:type="dxa"/>
          </w:tcPr>
          <w:p w:rsidR="00BA4877" w:rsidRPr="00F16CD7" w:rsidRDefault="00BA4877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 xml:space="preserve">Attitude </w:t>
            </w:r>
          </w:p>
        </w:tc>
        <w:tc>
          <w:tcPr>
            <w:tcW w:w="1025" w:type="dxa"/>
            <w:vAlign w:val="center"/>
          </w:tcPr>
          <w:p w:rsidR="00BA4877" w:rsidRPr="00F16CD7" w:rsidRDefault="00A255DA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BA4877" w:rsidRPr="00F16CD7">
              <w:rPr>
                <w:rFonts w:cs="Times New Roman"/>
                <w:color w:val="000000" w:themeColor="text1"/>
                <w:sz w:val="26"/>
                <w:szCs w:val="26"/>
              </w:rPr>
              <w:t>LO5</w:t>
            </w:r>
          </w:p>
        </w:tc>
        <w:tc>
          <w:tcPr>
            <w:tcW w:w="5047" w:type="dxa"/>
          </w:tcPr>
          <w:p w:rsidR="00BA4877" w:rsidRPr="00F16CD7" w:rsidRDefault="00BA4877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Encourage students’ self-study spirit based on teaching aim that is learner-centered</w:t>
            </w:r>
          </w:p>
        </w:tc>
        <w:tc>
          <w:tcPr>
            <w:tcW w:w="1890" w:type="dxa"/>
          </w:tcPr>
          <w:p w:rsidR="001C0709" w:rsidRDefault="00BA4877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ELO</w:t>
            </w:r>
            <w:r w:rsidR="004E054A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  <w:r w:rsidR="00A255DA" w:rsidRPr="00F16CD7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BA4877" w:rsidRPr="00F16CD7" w:rsidRDefault="00361D4E" w:rsidP="004E054A">
            <w:pPr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ELO</w:t>
            </w:r>
            <w:r w:rsidR="004E054A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="00A255DA" w:rsidRPr="00F16CD7">
              <w:rPr>
                <w:rFonts w:cs="Times New Roman"/>
                <w:color w:val="000000" w:themeColor="text1"/>
                <w:sz w:val="26"/>
                <w:szCs w:val="26"/>
              </w:rPr>
              <w:t xml:space="preserve">3, </w:t>
            </w: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ELO</w:t>
            </w:r>
            <w:r w:rsidR="004E054A">
              <w:rPr>
                <w:rFonts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</w:tbl>
    <w:p w:rsidR="00C74287" w:rsidRPr="00F16CD7" w:rsidRDefault="00BA4877" w:rsidP="00F16CD7">
      <w:pPr>
        <w:spacing w:after="0" w:line="240" w:lineRule="auto"/>
        <w:ind w:left="340" w:hanging="340"/>
        <w:contextualSpacing/>
        <w:rPr>
          <w:rFonts w:cs="Times New Roman"/>
          <w:i/>
          <w:color w:val="000000" w:themeColor="text1"/>
          <w:sz w:val="26"/>
          <w:szCs w:val="26"/>
        </w:rPr>
      </w:pPr>
      <w:r w:rsidRPr="00F16CD7">
        <w:rPr>
          <w:rFonts w:cs="Times New Roman"/>
          <w:b/>
          <w:color w:val="000000" w:themeColor="text1"/>
          <w:sz w:val="26"/>
          <w:szCs w:val="26"/>
        </w:rPr>
        <w:t>6</w:t>
      </w:r>
      <w:r w:rsidR="00C74287" w:rsidRPr="00F16CD7">
        <w:rPr>
          <w:rFonts w:cs="Times New Roman"/>
          <w:b/>
          <w:color w:val="000000" w:themeColor="text1"/>
          <w:sz w:val="26"/>
          <w:szCs w:val="26"/>
        </w:rPr>
        <w:t xml:space="preserve">. </w:t>
      </w:r>
      <w:r w:rsidR="00DB480B" w:rsidRPr="00F16CD7">
        <w:rPr>
          <w:rFonts w:cs="Times New Roman"/>
          <w:b/>
          <w:color w:val="000000" w:themeColor="text1"/>
          <w:sz w:val="26"/>
          <w:szCs w:val="26"/>
        </w:rPr>
        <w:t>Performance Indicators</w:t>
      </w:r>
    </w:p>
    <w:tbl>
      <w:tblPr>
        <w:tblStyle w:val="TableGrid"/>
        <w:tblW w:w="9606" w:type="dxa"/>
        <w:tblLook w:val="04A0"/>
      </w:tblPr>
      <w:tblGrid>
        <w:gridCol w:w="1384"/>
        <w:gridCol w:w="1701"/>
        <w:gridCol w:w="6521"/>
      </w:tblGrid>
      <w:tr w:rsidR="001B1AFD" w:rsidRPr="00F16CD7" w:rsidTr="001006C7">
        <w:trPr>
          <w:trHeight w:val="138"/>
          <w:tblHeader/>
        </w:trPr>
        <w:tc>
          <w:tcPr>
            <w:tcW w:w="1384" w:type="dxa"/>
            <w:shd w:val="clear" w:color="auto" w:fill="D6E3BC" w:themeFill="accent3" w:themeFillTint="66"/>
            <w:vAlign w:val="center"/>
          </w:tcPr>
          <w:p w:rsidR="001B1AFD" w:rsidRPr="00F16CD7" w:rsidRDefault="001006C7" w:rsidP="00F16CD7">
            <w:pPr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F16CD7">
              <w:rPr>
                <w:rFonts w:cs="Times New Roman"/>
                <w:b/>
                <w:color w:val="000000" w:themeColor="text1"/>
                <w:sz w:val="26"/>
                <w:szCs w:val="26"/>
              </w:rPr>
              <w:t>CELOx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B1AFD" w:rsidRPr="00F16CD7" w:rsidRDefault="00E90788" w:rsidP="00F16CD7">
            <w:pPr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Performance Indicator </w:t>
            </w:r>
          </w:p>
          <w:p w:rsidR="001B1AFD" w:rsidRPr="00F16CD7" w:rsidRDefault="00001B3D" w:rsidP="00F16CD7">
            <w:pPr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(LO</w:t>
            </w:r>
            <w:r w:rsidR="001B1AFD" w:rsidRPr="00F16CD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.x.x)</w:t>
            </w:r>
          </w:p>
        </w:tc>
        <w:tc>
          <w:tcPr>
            <w:tcW w:w="6521" w:type="dxa"/>
            <w:shd w:val="clear" w:color="auto" w:fill="D6E3BC" w:themeFill="accent3" w:themeFillTint="66"/>
            <w:vAlign w:val="center"/>
          </w:tcPr>
          <w:p w:rsidR="001B1AFD" w:rsidRPr="00F16CD7" w:rsidRDefault="00E90788" w:rsidP="00F16CD7">
            <w:pPr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Description of performance indicator</w:t>
            </w:r>
          </w:p>
        </w:tc>
      </w:tr>
      <w:tr w:rsidR="00A93672" w:rsidRPr="00F16CD7" w:rsidTr="009979D7">
        <w:trPr>
          <w:trHeight w:val="138"/>
        </w:trPr>
        <w:tc>
          <w:tcPr>
            <w:tcW w:w="1384" w:type="dxa"/>
            <w:vMerge w:val="restart"/>
          </w:tcPr>
          <w:p w:rsidR="00A93672" w:rsidRPr="00390C4D" w:rsidRDefault="001C0709" w:rsidP="00F16CD7">
            <w:pPr>
              <w:ind w:left="340" w:hanging="340"/>
              <w:contextualSpacing/>
              <w:rPr>
                <w:rFonts w:cs="Times New Roman"/>
                <w:color w:val="00B050"/>
                <w:sz w:val="26"/>
                <w:szCs w:val="26"/>
              </w:rPr>
            </w:pPr>
            <w:r w:rsidRPr="00390C4D">
              <w:rPr>
                <w:rFonts w:cs="Times New Roman"/>
                <w:color w:val="00B050"/>
                <w:sz w:val="26"/>
                <w:szCs w:val="26"/>
              </w:rPr>
              <w:t>CE</w:t>
            </w:r>
            <w:r w:rsidR="00001B3D" w:rsidRPr="00390C4D">
              <w:rPr>
                <w:rFonts w:cs="Times New Roman"/>
                <w:color w:val="00B050"/>
                <w:sz w:val="26"/>
                <w:szCs w:val="26"/>
              </w:rPr>
              <w:t>LO</w:t>
            </w:r>
            <w:r w:rsidR="00A93672" w:rsidRPr="00390C4D">
              <w:rPr>
                <w:rFonts w:cs="Times New Roman"/>
                <w:color w:val="00B050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A93672" w:rsidRPr="00F16CD7" w:rsidRDefault="00A255DA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4451FD" w:rsidRPr="00F16CD7">
              <w:rPr>
                <w:rFonts w:cs="Times New Roman"/>
                <w:color w:val="000000" w:themeColor="text1"/>
                <w:sz w:val="26"/>
                <w:szCs w:val="26"/>
              </w:rPr>
              <w:t>LO</w:t>
            </w:r>
            <w:r w:rsidR="00A93672" w:rsidRPr="00F16CD7">
              <w:rPr>
                <w:rFonts w:cs="Times New Roman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6521" w:type="dxa"/>
            <w:vAlign w:val="center"/>
          </w:tcPr>
          <w:p w:rsidR="00A93672" w:rsidRPr="001C0709" w:rsidRDefault="00B1284F" w:rsidP="001C070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C0709">
              <w:rPr>
                <w:rFonts w:cs="Times New Roman"/>
                <w:color w:val="000000" w:themeColor="text1"/>
                <w:sz w:val="26"/>
                <w:szCs w:val="26"/>
              </w:rPr>
              <w:t>Identify how to write different genres of academic papers</w:t>
            </w:r>
          </w:p>
        </w:tc>
      </w:tr>
      <w:tr w:rsidR="00001B3D" w:rsidRPr="00F16CD7" w:rsidTr="009979D7">
        <w:trPr>
          <w:trHeight w:val="138"/>
        </w:trPr>
        <w:tc>
          <w:tcPr>
            <w:tcW w:w="1384" w:type="dxa"/>
            <w:vMerge/>
          </w:tcPr>
          <w:p w:rsidR="00001B3D" w:rsidRPr="00390C4D" w:rsidRDefault="00001B3D" w:rsidP="00F16CD7">
            <w:pPr>
              <w:ind w:left="340" w:hanging="340"/>
              <w:contextualSpacing/>
              <w:rPr>
                <w:rFonts w:cs="Times New Roman"/>
                <w:color w:val="00B05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01B3D" w:rsidRPr="00F16CD7" w:rsidRDefault="00361D4E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4451FD" w:rsidRPr="00F16CD7">
              <w:rPr>
                <w:rFonts w:cs="Times New Roman"/>
                <w:color w:val="000000" w:themeColor="text1"/>
                <w:sz w:val="26"/>
                <w:szCs w:val="26"/>
              </w:rPr>
              <w:t>LO</w:t>
            </w:r>
            <w:r w:rsidR="00001B3D" w:rsidRPr="00F16CD7">
              <w:rPr>
                <w:rFonts w:cs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6521" w:type="dxa"/>
            <w:vAlign w:val="center"/>
          </w:tcPr>
          <w:p w:rsidR="00001B3D" w:rsidRPr="001C0709" w:rsidRDefault="00B1284F" w:rsidP="001C070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C0709">
              <w:rPr>
                <w:rFonts w:cs="Times New Roman"/>
                <w:color w:val="000000" w:themeColor="text1"/>
                <w:sz w:val="26"/>
                <w:szCs w:val="26"/>
              </w:rPr>
              <w:t>Make detailed outlines for different genres of academic papers</w:t>
            </w:r>
          </w:p>
        </w:tc>
      </w:tr>
      <w:tr w:rsidR="00001B3D" w:rsidRPr="00F16CD7" w:rsidTr="009979D7">
        <w:trPr>
          <w:trHeight w:val="138"/>
        </w:trPr>
        <w:tc>
          <w:tcPr>
            <w:tcW w:w="1384" w:type="dxa"/>
          </w:tcPr>
          <w:p w:rsidR="00001B3D" w:rsidRPr="00390C4D" w:rsidRDefault="001C0709" w:rsidP="00F16CD7">
            <w:pPr>
              <w:ind w:left="340" w:hanging="340"/>
              <w:contextualSpacing/>
              <w:rPr>
                <w:rFonts w:cs="Times New Roman"/>
                <w:color w:val="00B050"/>
                <w:sz w:val="26"/>
                <w:szCs w:val="26"/>
              </w:rPr>
            </w:pPr>
            <w:r w:rsidRPr="00390C4D">
              <w:rPr>
                <w:rFonts w:cs="Times New Roman"/>
                <w:color w:val="00B050"/>
                <w:sz w:val="26"/>
                <w:szCs w:val="26"/>
              </w:rPr>
              <w:t>CE</w:t>
            </w:r>
            <w:r w:rsidR="00001B3D" w:rsidRPr="00390C4D">
              <w:rPr>
                <w:rFonts w:cs="Times New Roman"/>
                <w:color w:val="00B050"/>
                <w:sz w:val="26"/>
                <w:szCs w:val="26"/>
              </w:rPr>
              <w:t>LO2</w:t>
            </w:r>
          </w:p>
        </w:tc>
        <w:tc>
          <w:tcPr>
            <w:tcW w:w="1701" w:type="dxa"/>
            <w:vAlign w:val="center"/>
          </w:tcPr>
          <w:p w:rsidR="00001B3D" w:rsidRPr="00F16CD7" w:rsidRDefault="00361D4E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4451FD" w:rsidRPr="00F16CD7">
              <w:rPr>
                <w:rFonts w:cs="Times New Roman"/>
                <w:color w:val="000000" w:themeColor="text1"/>
                <w:sz w:val="26"/>
                <w:szCs w:val="26"/>
              </w:rPr>
              <w:t>LO</w:t>
            </w:r>
            <w:r w:rsidR="00001B3D" w:rsidRPr="00F16CD7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521" w:type="dxa"/>
            <w:vAlign w:val="center"/>
          </w:tcPr>
          <w:p w:rsidR="00001B3D" w:rsidRPr="001C0709" w:rsidRDefault="00B1284F" w:rsidP="001C070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C0709">
              <w:rPr>
                <w:rFonts w:cs="Times New Roman"/>
                <w:color w:val="000000" w:themeColor="text1"/>
                <w:sz w:val="26"/>
                <w:szCs w:val="26"/>
              </w:rPr>
              <w:t>Know how to use linguistic knowledge into writing papers</w:t>
            </w:r>
          </w:p>
        </w:tc>
      </w:tr>
      <w:tr w:rsidR="00001B3D" w:rsidRPr="00F16CD7" w:rsidTr="009979D7">
        <w:trPr>
          <w:trHeight w:val="403"/>
        </w:trPr>
        <w:tc>
          <w:tcPr>
            <w:tcW w:w="1384" w:type="dxa"/>
            <w:vMerge w:val="restart"/>
          </w:tcPr>
          <w:p w:rsidR="00001B3D" w:rsidRPr="00390C4D" w:rsidRDefault="001C0709" w:rsidP="00F16CD7">
            <w:pPr>
              <w:ind w:left="340" w:hanging="340"/>
              <w:contextualSpacing/>
              <w:rPr>
                <w:rFonts w:cs="Times New Roman"/>
                <w:color w:val="00B050"/>
                <w:sz w:val="26"/>
                <w:szCs w:val="26"/>
              </w:rPr>
            </w:pPr>
            <w:r w:rsidRPr="00390C4D">
              <w:rPr>
                <w:rFonts w:cs="Times New Roman"/>
                <w:color w:val="00B050"/>
                <w:sz w:val="26"/>
                <w:szCs w:val="26"/>
              </w:rPr>
              <w:t>CE</w:t>
            </w:r>
            <w:r w:rsidR="00001B3D" w:rsidRPr="00390C4D">
              <w:rPr>
                <w:rFonts w:cs="Times New Roman"/>
                <w:color w:val="00B050"/>
                <w:sz w:val="26"/>
                <w:szCs w:val="26"/>
              </w:rPr>
              <w:t>LO3</w:t>
            </w:r>
          </w:p>
        </w:tc>
        <w:tc>
          <w:tcPr>
            <w:tcW w:w="1701" w:type="dxa"/>
            <w:vAlign w:val="center"/>
          </w:tcPr>
          <w:p w:rsidR="00001B3D" w:rsidRPr="00F16CD7" w:rsidRDefault="00361D4E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4451FD" w:rsidRPr="00F16CD7">
              <w:rPr>
                <w:rFonts w:cs="Times New Roman"/>
                <w:color w:val="000000" w:themeColor="text1"/>
                <w:sz w:val="26"/>
                <w:szCs w:val="26"/>
              </w:rPr>
              <w:t>LO</w:t>
            </w:r>
            <w:r w:rsidR="00001B3D" w:rsidRPr="00F16CD7">
              <w:rPr>
                <w:rFonts w:cs="Times New Roman"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6521" w:type="dxa"/>
            <w:vAlign w:val="center"/>
          </w:tcPr>
          <w:p w:rsidR="00001B3D" w:rsidRPr="001C0709" w:rsidRDefault="00F621B1" w:rsidP="001C070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C0709">
              <w:rPr>
                <w:rFonts w:cs="Times New Roman"/>
                <w:color w:val="000000" w:themeColor="text1"/>
                <w:sz w:val="26"/>
                <w:szCs w:val="26"/>
              </w:rPr>
              <w:t xml:space="preserve">Distinguish and organize different formats/ organizations of each writing genre </w:t>
            </w:r>
          </w:p>
        </w:tc>
      </w:tr>
      <w:tr w:rsidR="00001B3D" w:rsidRPr="00F16CD7" w:rsidTr="009979D7">
        <w:trPr>
          <w:trHeight w:val="138"/>
        </w:trPr>
        <w:tc>
          <w:tcPr>
            <w:tcW w:w="1384" w:type="dxa"/>
            <w:vMerge/>
          </w:tcPr>
          <w:p w:rsidR="00001B3D" w:rsidRPr="00390C4D" w:rsidRDefault="00001B3D" w:rsidP="00F16CD7">
            <w:pPr>
              <w:ind w:left="340" w:hanging="340"/>
              <w:contextualSpacing/>
              <w:rPr>
                <w:rFonts w:cs="Times New Roman"/>
                <w:color w:val="00B05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01B3D" w:rsidRPr="00F16CD7" w:rsidRDefault="00361D4E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4451FD" w:rsidRPr="00F16CD7">
              <w:rPr>
                <w:rFonts w:cs="Times New Roman"/>
                <w:color w:val="000000" w:themeColor="text1"/>
                <w:sz w:val="26"/>
                <w:szCs w:val="26"/>
              </w:rPr>
              <w:t>LO</w:t>
            </w:r>
            <w:r w:rsidR="00F621B1" w:rsidRPr="00F16CD7">
              <w:rPr>
                <w:rFonts w:cs="Times New Roman"/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6521" w:type="dxa"/>
            <w:vAlign w:val="center"/>
          </w:tcPr>
          <w:p w:rsidR="00001B3D" w:rsidRPr="001C0709" w:rsidRDefault="00F621B1" w:rsidP="001C070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C0709">
              <w:rPr>
                <w:rFonts w:cs="Times New Roman"/>
                <w:color w:val="000000" w:themeColor="text1"/>
                <w:sz w:val="26"/>
                <w:szCs w:val="26"/>
              </w:rPr>
              <w:t>Build and accumulate knowledge of vocabulary and structures necessary to write topics related to each genre</w:t>
            </w:r>
          </w:p>
        </w:tc>
      </w:tr>
      <w:tr w:rsidR="00001B3D" w:rsidRPr="00F16CD7" w:rsidTr="009979D7">
        <w:trPr>
          <w:trHeight w:val="403"/>
        </w:trPr>
        <w:tc>
          <w:tcPr>
            <w:tcW w:w="1384" w:type="dxa"/>
          </w:tcPr>
          <w:p w:rsidR="00001B3D" w:rsidRPr="00390C4D" w:rsidRDefault="001C0709" w:rsidP="00F16CD7">
            <w:pPr>
              <w:ind w:left="340" w:hanging="340"/>
              <w:contextualSpacing/>
              <w:rPr>
                <w:rFonts w:cs="Times New Roman"/>
                <w:color w:val="00B050"/>
                <w:sz w:val="26"/>
                <w:szCs w:val="26"/>
              </w:rPr>
            </w:pPr>
            <w:r w:rsidRPr="00390C4D">
              <w:rPr>
                <w:rFonts w:cs="Times New Roman"/>
                <w:color w:val="00B050"/>
                <w:sz w:val="26"/>
                <w:szCs w:val="26"/>
              </w:rPr>
              <w:t>CE</w:t>
            </w:r>
            <w:r w:rsidR="00001B3D" w:rsidRPr="00390C4D">
              <w:rPr>
                <w:rFonts w:cs="Times New Roman"/>
                <w:color w:val="00B050"/>
                <w:sz w:val="26"/>
                <w:szCs w:val="26"/>
              </w:rPr>
              <w:t>LO4</w:t>
            </w:r>
          </w:p>
        </w:tc>
        <w:tc>
          <w:tcPr>
            <w:tcW w:w="1701" w:type="dxa"/>
            <w:vAlign w:val="center"/>
          </w:tcPr>
          <w:p w:rsidR="00001B3D" w:rsidRPr="00F16CD7" w:rsidRDefault="00361D4E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4451FD" w:rsidRPr="00F16CD7">
              <w:rPr>
                <w:rFonts w:cs="Times New Roman"/>
                <w:color w:val="000000" w:themeColor="text1"/>
                <w:sz w:val="26"/>
                <w:szCs w:val="26"/>
              </w:rPr>
              <w:t>LO</w:t>
            </w:r>
            <w:r w:rsidR="0016025B" w:rsidRPr="00F16CD7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521" w:type="dxa"/>
            <w:vAlign w:val="center"/>
          </w:tcPr>
          <w:p w:rsidR="00001B3D" w:rsidRPr="001C0709" w:rsidRDefault="0067253A" w:rsidP="001C070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C0709">
              <w:rPr>
                <w:rFonts w:cs="Times New Roman"/>
                <w:color w:val="000000" w:themeColor="text1"/>
                <w:sz w:val="26"/>
                <w:szCs w:val="26"/>
              </w:rPr>
              <w:t xml:space="preserve">Synthesize </w:t>
            </w:r>
            <w:r w:rsidR="00CB126E" w:rsidRPr="001C0709">
              <w:rPr>
                <w:rFonts w:cs="Times New Roman"/>
                <w:color w:val="000000" w:themeColor="text1"/>
                <w:sz w:val="26"/>
                <w:szCs w:val="26"/>
              </w:rPr>
              <w:t>and show knowledge learned from writing different genres of writing clearly and coherence</w:t>
            </w:r>
          </w:p>
        </w:tc>
      </w:tr>
      <w:tr w:rsidR="00001B3D" w:rsidRPr="00F16CD7" w:rsidTr="009979D7">
        <w:trPr>
          <w:trHeight w:val="390"/>
        </w:trPr>
        <w:tc>
          <w:tcPr>
            <w:tcW w:w="1384" w:type="dxa"/>
            <w:vMerge w:val="restart"/>
          </w:tcPr>
          <w:p w:rsidR="00001B3D" w:rsidRPr="00390C4D" w:rsidRDefault="001C0709" w:rsidP="00F16CD7">
            <w:pPr>
              <w:ind w:left="340" w:hanging="340"/>
              <w:contextualSpacing/>
              <w:rPr>
                <w:rFonts w:cs="Times New Roman"/>
                <w:color w:val="00B050"/>
                <w:sz w:val="26"/>
                <w:szCs w:val="26"/>
              </w:rPr>
            </w:pPr>
            <w:r w:rsidRPr="00390C4D">
              <w:rPr>
                <w:rFonts w:cs="Times New Roman"/>
                <w:color w:val="00B050"/>
                <w:sz w:val="26"/>
                <w:szCs w:val="26"/>
              </w:rPr>
              <w:t>CE</w:t>
            </w:r>
            <w:r w:rsidR="00001B3D" w:rsidRPr="00390C4D">
              <w:rPr>
                <w:rFonts w:cs="Times New Roman"/>
                <w:color w:val="00B050"/>
                <w:sz w:val="26"/>
                <w:szCs w:val="26"/>
              </w:rPr>
              <w:t>LO5</w:t>
            </w:r>
          </w:p>
        </w:tc>
        <w:tc>
          <w:tcPr>
            <w:tcW w:w="1701" w:type="dxa"/>
            <w:vAlign w:val="center"/>
          </w:tcPr>
          <w:p w:rsidR="00001B3D" w:rsidRPr="00F16CD7" w:rsidRDefault="00361D4E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4451FD" w:rsidRPr="00F16CD7">
              <w:rPr>
                <w:rFonts w:cs="Times New Roman"/>
                <w:color w:val="000000" w:themeColor="text1"/>
                <w:sz w:val="26"/>
                <w:szCs w:val="26"/>
              </w:rPr>
              <w:t>LO</w:t>
            </w:r>
            <w:r w:rsidR="00001B3D" w:rsidRPr="00F16CD7">
              <w:rPr>
                <w:rFonts w:cs="Times New Roman"/>
                <w:color w:val="000000" w:themeColor="text1"/>
                <w:sz w:val="26"/>
                <w:szCs w:val="26"/>
              </w:rPr>
              <w:t>5.1</w:t>
            </w:r>
          </w:p>
        </w:tc>
        <w:tc>
          <w:tcPr>
            <w:tcW w:w="6521" w:type="dxa"/>
            <w:vAlign w:val="center"/>
          </w:tcPr>
          <w:p w:rsidR="00CB126E" w:rsidRPr="001C0709" w:rsidRDefault="00CB126E" w:rsidP="001C070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C0709">
              <w:rPr>
                <w:rFonts w:cs="Times New Roman"/>
                <w:color w:val="000000" w:themeColor="text1"/>
                <w:sz w:val="26"/>
                <w:szCs w:val="26"/>
              </w:rPr>
              <w:t>Participate in group activities actively</w:t>
            </w:r>
          </w:p>
        </w:tc>
      </w:tr>
      <w:tr w:rsidR="00001B3D" w:rsidRPr="00F16CD7" w:rsidTr="009979D7">
        <w:trPr>
          <w:trHeight w:val="138"/>
        </w:trPr>
        <w:tc>
          <w:tcPr>
            <w:tcW w:w="1384" w:type="dxa"/>
            <w:vMerge/>
          </w:tcPr>
          <w:p w:rsidR="00001B3D" w:rsidRPr="00F16CD7" w:rsidRDefault="00001B3D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01B3D" w:rsidRPr="00F16CD7" w:rsidRDefault="00361D4E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4451FD" w:rsidRPr="00F16CD7">
              <w:rPr>
                <w:rFonts w:cs="Times New Roman"/>
                <w:color w:val="000000" w:themeColor="text1"/>
                <w:sz w:val="26"/>
                <w:szCs w:val="26"/>
              </w:rPr>
              <w:t>LO</w:t>
            </w:r>
            <w:r w:rsidR="00001B3D" w:rsidRPr="00F16CD7">
              <w:rPr>
                <w:rFonts w:cs="Times New Roman"/>
                <w:color w:val="000000" w:themeColor="text1"/>
                <w:sz w:val="26"/>
                <w:szCs w:val="26"/>
              </w:rPr>
              <w:t>5.2</w:t>
            </w:r>
          </w:p>
        </w:tc>
        <w:tc>
          <w:tcPr>
            <w:tcW w:w="6521" w:type="dxa"/>
            <w:vAlign w:val="center"/>
          </w:tcPr>
          <w:p w:rsidR="00001B3D" w:rsidRPr="001C0709" w:rsidRDefault="00CB126E" w:rsidP="001C070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C0709">
              <w:rPr>
                <w:rFonts w:cs="Times New Roman"/>
                <w:color w:val="000000" w:themeColor="text1"/>
                <w:sz w:val="26"/>
                <w:szCs w:val="26"/>
              </w:rPr>
              <w:t>Learn scientifically and creatively</w:t>
            </w:r>
          </w:p>
        </w:tc>
      </w:tr>
      <w:tr w:rsidR="00001B3D" w:rsidRPr="00F16CD7" w:rsidTr="009979D7">
        <w:trPr>
          <w:trHeight w:val="138"/>
        </w:trPr>
        <w:tc>
          <w:tcPr>
            <w:tcW w:w="1384" w:type="dxa"/>
            <w:vMerge/>
          </w:tcPr>
          <w:p w:rsidR="00001B3D" w:rsidRPr="00F16CD7" w:rsidRDefault="00001B3D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01B3D" w:rsidRPr="00F16CD7" w:rsidRDefault="00361D4E" w:rsidP="00F16CD7">
            <w:pPr>
              <w:ind w:left="340" w:hanging="340"/>
              <w:contextualSpacing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16CD7"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4451FD" w:rsidRPr="00F16CD7">
              <w:rPr>
                <w:rFonts w:cs="Times New Roman"/>
                <w:color w:val="000000" w:themeColor="text1"/>
                <w:sz w:val="26"/>
                <w:szCs w:val="26"/>
              </w:rPr>
              <w:t>LO</w:t>
            </w:r>
            <w:r w:rsidR="00CB126E" w:rsidRPr="00F16CD7">
              <w:rPr>
                <w:rFonts w:cs="Times New Roman"/>
                <w:color w:val="000000" w:themeColor="text1"/>
                <w:sz w:val="26"/>
                <w:szCs w:val="26"/>
              </w:rPr>
              <w:t>5.3</w:t>
            </w:r>
          </w:p>
        </w:tc>
        <w:tc>
          <w:tcPr>
            <w:tcW w:w="6521" w:type="dxa"/>
            <w:vAlign w:val="center"/>
          </w:tcPr>
          <w:p w:rsidR="00001B3D" w:rsidRPr="001C0709" w:rsidRDefault="00CB126E" w:rsidP="001C0709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C0709">
              <w:rPr>
                <w:rFonts w:cs="Times New Roman"/>
                <w:color w:val="000000" w:themeColor="text1"/>
                <w:sz w:val="26"/>
                <w:szCs w:val="26"/>
              </w:rPr>
              <w:t>Discuss actively and be ready to give individual opinions about any topics related to study content</w:t>
            </w:r>
          </w:p>
        </w:tc>
      </w:tr>
    </w:tbl>
    <w:p w:rsidR="00361D4E" w:rsidRPr="00F16CD7" w:rsidRDefault="001006C7" w:rsidP="00F16CD7">
      <w:pPr>
        <w:pStyle w:val="NormalWeb"/>
        <w:spacing w:before="0" w:beforeAutospacing="0" w:after="0" w:afterAutospacing="0"/>
        <w:ind w:left="340" w:hanging="340"/>
        <w:contextualSpacing/>
        <w:rPr>
          <w:sz w:val="26"/>
          <w:szCs w:val="26"/>
        </w:rPr>
      </w:pPr>
      <w:r w:rsidRPr="00F16CD7">
        <w:rPr>
          <w:b/>
          <w:color w:val="000000"/>
          <w:sz w:val="26"/>
          <w:szCs w:val="26"/>
        </w:rPr>
        <w:t xml:space="preserve">7. </w:t>
      </w:r>
      <w:r w:rsidRPr="00F16CD7">
        <w:rPr>
          <w:b/>
          <w:bCs/>
          <w:color w:val="000000"/>
          <w:sz w:val="26"/>
          <w:szCs w:val="26"/>
        </w:rPr>
        <w:t>Grading and Assessment: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238"/>
        <w:gridCol w:w="3213"/>
        <w:gridCol w:w="924"/>
        <w:gridCol w:w="2355"/>
        <w:gridCol w:w="1025"/>
      </w:tblGrid>
      <w:tr w:rsidR="00B55A1B" w:rsidRPr="00F16CD7" w:rsidTr="006C705E">
        <w:trPr>
          <w:tblHeader/>
        </w:trPr>
        <w:tc>
          <w:tcPr>
            <w:tcW w:w="805" w:type="pct"/>
            <w:shd w:val="clear" w:color="auto" w:fill="D6E3BC" w:themeFill="accent3" w:themeFillTint="66"/>
            <w:vAlign w:val="center"/>
          </w:tcPr>
          <w:p w:rsidR="00390C4D" w:rsidRPr="00390C4D" w:rsidRDefault="002E17CB" w:rsidP="00390C4D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>Assessment</w:t>
            </w:r>
          </w:p>
          <w:p w:rsidR="00B55A1B" w:rsidRPr="00390C4D" w:rsidRDefault="002E17CB" w:rsidP="00390C4D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>methods</w:t>
            </w:r>
          </w:p>
        </w:tc>
        <w:tc>
          <w:tcPr>
            <w:tcW w:w="1867" w:type="pct"/>
            <w:gridSpan w:val="2"/>
            <w:shd w:val="clear" w:color="auto" w:fill="D6E3BC" w:themeFill="accent3" w:themeFillTint="66"/>
            <w:vAlign w:val="center"/>
          </w:tcPr>
          <w:p w:rsidR="00B55A1B" w:rsidRPr="00390C4D" w:rsidRDefault="002E17CB" w:rsidP="00390C4D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>Content</w:t>
            </w:r>
            <w:r w:rsidR="00390C4D"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>s</w:t>
            </w:r>
          </w:p>
        </w:tc>
        <w:tc>
          <w:tcPr>
            <w:tcW w:w="500" w:type="pct"/>
            <w:shd w:val="clear" w:color="auto" w:fill="D6E3BC" w:themeFill="accent3" w:themeFillTint="66"/>
            <w:vAlign w:val="center"/>
          </w:tcPr>
          <w:p w:rsidR="00B55A1B" w:rsidRPr="00390C4D" w:rsidRDefault="002E17CB" w:rsidP="00390C4D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>Date</w:t>
            </w:r>
          </w:p>
        </w:tc>
        <w:tc>
          <w:tcPr>
            <w:tcW w:w="1273" w:type="pct"/>
            <w:shd w:val="clear" w:color="auto" w:fill="D6E3BC" w:themeFill="accent3" w:themeFillTint="66"/>
            <w:vAlign w:val="center"/>
          </w:tcPr>
          <w:p w:rsidR="00390C4D" w:rsidRPr="00390C4D" w:rsidRDefault="00390C4D" w:rsidP="00390C4D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>Performance</w:t>
            </w:r>
          </w:p>
          <w:p w:rsidR="00B55A1B" w:rsidRPr="00390C4D" w:rsidRDefault="002E17CB" w:rsidP="00390C4D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>Indicator</w:t>
            </w:r>
            <w:r w:rsidR="00390C4D"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>s</w:t>
            </w:r>
          </w:p>
        </w:tc>
        <w:tc>
          <w:tcPr>
            <w:tcW w:w="554" w:type="pct"/>
            <w:shd w:val="clear" w:color="auto" w:fill="D6E3BC" w:themeFill="accent3" w:themeFillTint="66"/>
            <w:vAlign w:val="center"/>
          </w:tcPr>
          <w:p w:rsidR="00390C4D" w:rsidRPr="00390C4D" w:rsidRDefault="002E17CB" w:rsidP="00390C4D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>Weight</w:t>
            </w:r>
          </w:p>
          <w:p w:rsidR="00B55A1B" w:rsidRPr="00390C4D" w:rsidRDefault="00B55A1B" w:rsidP="00390C4D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>(%)</w:t>
            </w:r>
          </w:p>
        </w:tc>
      </w:tr>
      <w:tr w:rsidR="00B55A1B" w:rsidRPr="00F16CD7" w:rsidTr="006C705E">
        <w:tc>
          <w:tcPr>
            <w:tcW w:w="4446" w:type="pct"/>
            <w:gridSpan w:val="5"/>
            <w:shd w:val="clear" w:color="auto" w:fill="auto"/>
            <w:vAlign w:val="center"/>
          </w:tcPr>
          <w:p w:rsidR="00B55A1B" w:rsidRPr="00390C4D" w:rsidRDefault="0082585F" w:rsidP="00390C4D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>Mid</w:t>
            </w:r>
            <w:r w:rsidR="00390C4D"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 xml:space="preserve">-course </w:t>
            </w:r>
            <w:r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>assessment</w:t>
            </w:r>
          </w:p>
        </w:tc>
        <w:tc>
          <w:tcPr>
            <w:tcW w:w="554" w:type="pct"/>
          </w:tcPr>
          <w:p w:rsidR="00B55A1B" w:rsidRPr="00F16CD7" w:rsidRDefault="00BA4877" w:rsidP="00390C4D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5</w:t>
            </w:r>
            <w:r w:rsidR="00B55A1B" w:rsidRPr="00F16CD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0</w:t>
            </w:r>
          </w:p>
        </w:tc>
      </w:tr>
      <w:tr w:rsidR="002A33F7" w:rsidRPr="00F16CD7" w:rsidTr="006C705E">
        <w:trPr>
          <w:trHeight w:val="621"/>
        </w:trPr>
        <w:tc>
          <w:tcPr>
            <w:tcW w:w="934" w:type="pct"/>
            <w:gridSpan w:val="2"/>
            <w:vMerge w:val="restart"/>
            <w:shd w:val="clear" w:color="auto" w:fill="auto"/>
            <w:vAlign w:val="center"/>
          </w:tcPr>
          <w:p w:rsidR="002A33F7" w:rsidRPr="00390C4D" w:rsidRDefault="002A33F7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A1. Progress </w:t>
            </w:r>
          </w:p>
        </w:tc>
        <w:tc>
          <w:tcPr>
            <w:tcW w:w="1738" w:type="pct"/>
            <w:shd w:val="clear" w:color="auto" w:fill="auto"/>
          </w:tcPr>
          <w:p w:rsidR="002A33F7" w:rsidRPr="00F16CD7" w:rsidRDefault="002A33F7" w:rsidP="00390C4D">
            <w:pPr>
              <w:spacing w:after="0"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Participate in class activities and practice writing in class</w:t>
            </w:r>
          </w:p>
        </w:tc>
        <w:tc>
          <w:tcPr>
            <w:tcW w:w="500" w:type="pct"/>
            <w:shd w:val="clear" w:color="auto" w:fill="auto"/>
          </w:tcPr>
          <w:p w:rsidR="00BE3C41" w:rsidRPr="00BE3C41" w:rsidRDefault="00BE3C41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B05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00B050"/>
                <w:sz w:val="26"/>
                <w:szCs w:val="26"/>
                <w:lang w:val="de-DE"/>
              </w:rPr>
              <w:t>Weeks</w:t>
            </w:r>
          </w:p>
          <w:p w:rsidR="002A33F7" w:rsidRPr="00F16CD7" w:rsidRDefault="00BE3C41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00B050"/>
                <w:sz w:val="26"/>
                <w:szCs w:val="26"/>
                <w:lang w:val="de-DE"/>
              </w:rPr>
              <w:t>1-1</w:t>
            </w:r>
            <w:r w:rsidR="006C705E">
              <w:rPr>
                <w:rFonts w:cs="Times New Roman"/>
                <w:bCs/>
                <w:color w:val="00B050"/>
                <w:sz w:val="26"/>
                <w:szCs w:val="26"/>
                <w:lang w:val="de-DE"/>
              </w:rPr>
              <w:t>8</w:t>
            </w:r>
          </w:p>
        </w:tc>
        <w:tc>
          <w:tcPr>
            <w:tcW w:w="1273" w:type="pct"/>
          </w:tcPr>
          <w:p w:rsidR="00390C4D" w:rsidRDefault="00361D4E" w:rsidP="00390C4D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F16CD7">
              <w:rPr>
                <w:rFonts w:cs="Times New Roman"/>
                <w:bCs/>
                <w:sz w:val="26"/>
                <w:szCs w:val="26"/>
                <w:lang w:val="de-DE"/>
              </w:rPr>
              <w:t>CE</w:t>
            </w:r>
            <w:r w:rsidR="00390C4D">
              <w:rPr>
                <w:rFonts w:cs="Times New Roman"/>
                <w:bCs/>
                <w:sz w:val="26"/>
                <w:szCs w:val="26"/>
                <w:lang w:val="de-DE"/>
              </w:rPr>
              <w:t xml:space="preserve">LO1.2, </w:t>
            </w:r>
            <w:r w:rsidRPr="00F16CD7">
              <w:rPr>
                <w:rFonts w:cs="Times New Roman"/>
                <w:bCs/>
                <w:sz w:val="26"/>
                <w:szCs w:val="26"/>
                <w:lang w:val="de-DE"/>
              </w:rPr>
              <w:t>CE</w:t>
            </w:r>
            <w:r w:rsidR="00390C4D">
              <w:rPr>
                <w:rFonts w:cs="Times New Roman"/>
                <w:bCs/>
                <w:sz w:val="26"/>
                <w:szCs w:val="26"/>
                <w:lang w:val="de-DE"/>
              </w:rPr>
              <w:t>LO4,</w:t>
            </w:r>
          </w:p>
          <w:p w:rsidR="002A33F7" w:rsidRPr="00F16CD7" w:rsidRDefault="00361D4E" w:rsidP="00390C4D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F16CD7">
              <w:rPr>
                <w:rFonts w:cs="Times New Roman"/>
                <w:bCs/>
                <w:sz w:val="26"/>
                <w:szCs w:val="26"/>
                <w:lang w:val="de-DE"/>
              </w:rPr>
              <w:t>CE</w:t>
            </w:r>
            <w:r w:rsidR="00390C4D">
              <w:rPr>
                <w:rFonts w:cs="Times New Roman"/>
                <w:bCs/>
                <w:sz w:val="26"/>
                <w:szCs w:val="26"/>
                <w:lang w:val="de-DE"/>
              </w:rPr>
              <w:t>LO5.1,</w:t>
            </w:r>
            <w:r w:rsidRPr="00F16CD7">
              <w:rPr>
                <w:rFonts w:cs="Times New Roman"/>
                <w:bCs/>
                <w:sz w:val="26"/>
                <w:szCs w:val="26"/>
                <w:lang w:val="de-DE"/>
              </w:rPr>
              <w:t>CE</w:t>
            </w:r>
            <w:r w:rsidR="004451FD" w:rsidRPr="00F16CD7">
              <w:rPr>
                <w:rFonts w:cs="Times New Roman"/>
                <w:bCs/>
                <w:sz w:val="26"/>
                <w:szCs w:val="26"/>
                <w:lang w:val="de-DE"/>
              </w:rPr>
              <w:t>LO</w:t>
            </w:r>
            <w:r w:rsidR="002A33F7" w:rsidRPr="00F16CD7">
              <w:rPr>
                <w:rFonts w:cs="Times New Roman"/>
                <w:bCs/>
                <w:sz w:val="26"/>
                <w:szCs w:val="26"/>
                <w:lang w:val="de-DE"/>
              </w:rPr>
              <w:t>5.3</w:t>
            </w:r>
          </w:p>
        </w:tc>
        <w:tc>
          <w:tcPr>
            <w:tcW w:w="554" w:type="pct"/>
          </w:tcPr>
          <w:p w:rsidR="002A33F7" w:rsidRPr="00F16CD7" w:rsidRDefault="002A33F7" w:rsidP="00390C4D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238BC">
              <w:rPr>
                <w:rFonts w:cs="Times New Roman"/>
                <w:bCs/>
                <w:color w:val="000000"/>
                <w:sz w:val="26"/>
                <w:szCs w:val="26"/>
                <w:highlight w:val="yellow"/>
                <w:lang w:val="de-DE"/>
              </w:rPr>
              <w:t>10</w:t>
            </w:r>
          </w:p>
        </w:tc>
      </w:tr>
      <w:tr w:rsidR="002A33F7" w:rsidRPr="00F16CD7" w:rsidTr="006C705E">
        <w:tc>
          <w:tcPr>
            <w:tcW w:w="934" w:type="pct"/>
            <w:gridSpan w:val="2"/>
            <w:vMerge/>
            <w:shd w:val="clear" w:color="auto" w:fill="auto"/>
            <w:vAlign w:val="center"/>
          </w:tcPr>
          <w:p w:rsidR="002A33F7" w:rsidRPr="00F16CD7" w:rsidRDefault="002A33F7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738" w:type="pct"/>
            <w:shd w:val="clear" w:color="auto" w:fill="auto"/>
          </w:tcPr>
          <w:p w:rsidR="002A33F7" w:rsidRPr="00390C4D" w:rsidRDefault="002A33F7" w:rsidP="00390C4D">
            <w:pPr>
              <w:spacing w:after="0"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Do the assignment (according</w:t>
            </w:r>
            <w:r w:rsidR="00A94F38" w:rsidRPr="00390C4D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to the teacher’s demand, indivi</w:t>
            </w:r>
            <w:r w:rsidRPr="00390C4D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du</w:t>
            </w:r>
            <w:r w:rsidR="00A94F38" w:rsidRPr="00390C4D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a</w:t>
            </w:r>
            <w:r w:rsidRPr="00390C4D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l or group writing, and the teacher marks about 5 certain </w:t>
            </w:r>
            <w:r w:rsidR="00A94F38" w:rsidRPr="00390C4D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writing papers.</w:t>
            </w:r>
          </w:p>
        </w:tc>
        <w:tc>
          <w:tcPr>
            <w:tcW w:w="500" w:type="pct"/>
            <w:shd w:val="clear" w:color="auto" w:fill="auto"/>
          </w:tcPr>
          <w:p w:rsidR="00BE3C41" w:rsidRPr="00BE3C41" w:rsidRDefault="00BE3C41" w:rsidP="00BE3C4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B05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00B050"/>
                <w:sz w:val="26"/>
                <w:szCs w:val="26"/>
                <w:lang w:val="de-DE"/>
              </w:rPr>
              <w:t>Weeks</w:t>
            </w:r>
          </w:p>
          <w:p w:rsidR="002A33F7" w:rsidRPr="00F16CD7" w:rsidRDefault="00BE3C41" w:rsidP="00BE3C4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00B050"/>
                <w:sz w:val="26"/>
                <w:szCs w:val="26"/>
                <w:lang w:val="de-DE"/>
              </w:rPr>
              <w:t>1-1</w:t>
            </w:r>
            <w:r w:rsidR="006C705E">
              <w:rPr>
                <w:rFonts w:cs="Times New Roman"/>
                <w:bCs/>
                <w:color w:val="00B050"/>
                <w:sz w:val="26"/>
                <w:szCs w:val="26"/>
                <w:lang w:val="de-DE"/>
              </w:rPr>
              <w:t>8</w:t>
            </w:r>
          </w:p>
        </w:tc>
        <w:tc>
          <w:tcPr>
            <w:tcW w:w="1273" w:type="pct"/>
          </w:tcPr>
          <w:p w:rsidR="00390C4D" w:rsidRDefault="00361D4E" w:rsidP="00390C4D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F16CD7">
              <w:rPr>
                <w:rFonts w:cs="Times New Roman"/>
                <w:bCs/>
                <w:sz w:val="26"/>
                <w:szCs w:val="26"/>
                <w:lang w:val="de-DE"/>
              </w:rPr>
              <w:t>CE</w:t>
            </w:r>
            <w:r w:rsidR="00390C4D">
              <w:rPr>
                <w:rFonts w:cs="Times New Roman"/>
                <w:bCs/>
                <w:sz w:val="26"/>
                <w:szCs w:val="26"/>
                <w:lang w:val="de-DE"/>
              </w:rPr>
              <w:t>LO3.1,C</w:t>
            </w:r>
            <w:r w:rsidRPr="00F16CD7">
              <w:rPr>
                <w:rFonts w:cs="Times New Roman"/>
                <w:bCs/>
                <w:sz w:val="26"/>
                <w:szCs w:val="26"/>
                <w:lang w:val="de-DE"/>
              </w:rPr>
              <w:t>E</w:t>
            </w:r>
            <w:r w:rsidR="00390C4D">
              <w:rPr>
                <w:rFonts w:cs="Times New Roman"/>
                <w:bCs/>
                <w:sz w:val="26"/>
                <w:szCs w:val="26"/>
                <w:lang w:val="de-DE"/>
              </w:rPr>
              <w:t>LO3.2,</w:t>
            </w:r>
          </w:p>
          <w:p w:rsidR="00390C4D" w:rsidRDefault="00361D4E" w:rsidP="00390C4D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F16CD7">
              <w:rPr>
                <w:rFonts w:cs="Times New Roman"/>
                <w:bCs/>
                <w:sz w:val="26"/>
                <w:szCs w:val="26"/>
                <w:lang w:val="de-DE"/>
              </w:rPr>
              <w:t>CE</w:t>
            </w:r>
            <w:r w:rsidR="004451FD" w:rsidRPr="00F16CD7">
              <w:rPr>
                <w:rFonts w:cs="Times New Roman"/>
                <w:bCs/>
                <w:sz w:val="26"/>
                <w:szCs w:val="26"/>
                <w:lang w:val="de-DE"/>
              </w:rPr>
              <w:t>LO</w:t>
            </w:r>
            <w:r w:rsidR="002A33F7" w:rsidRPr="00F16CD7">
              <w:rPr>
                <w:rFonts w:cs="Times New Roman"/>
                <w:bCs/>
                <w:sz w:val="26"/>
                <w:szCs w:val="26"/>
                <w:lang w:val="de-DE"/>
              </w:rPr>
              <w:t>4,</w:t>
            </w:r>
            <w:r w:rsidRPr="00F16CD7">
              <w:rPr>
                <w:rFonts w:cs="Times New Roman"/>
                <w:bCs/>
                <w:sz w:val="26"/>
                <w:szCs w:val="26"/>
                <w:lang w:val="de-DE"/>
              </w:rPr>
              <w:t>CE</w:t>
            </w:r>
            <w:r w:rsidR="00390C4D">
              <w:rPr>
                <w:rFonts w:cs="Times New Roman"/>
                <w:bCs/>
                <w:sz w:val="26"/>
                <w:szCs w:val="26"/>
                <w:lang w:val="de-DE"/>
              </w:rPr>
              <w:t>LO5.1,</w:t>
            </w:r>
          </w:p>
          <w:p w:rsidR="002A33F7" w:rsidRPr="00F16CD7" w:rsidRDefault="00361D4E" w:rsidP="00390C4D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F16CD7">
              <w:rPr>
                <w:rFonts w:cs="Times New Roman"/>
                <w:bCs/>
                <w:sz w:val="26"/>
                <w:szCs w:val="26"/>
                <w:lang w:val="de-DE"/>
              </w:rPr>
              <w:t>CE</w:t>
            </w:r>
            <w:r w:rsidR="004451FD" w:rsidRPr="00F16CD7">
              <w:rPr>
                <w:rFonts w:cs="Times New Roman"/>
                <w:bCs/>
                <w:sz w:val="26"/>
                <w:szCs w:val="26"/>
                <w:lang w:val="de-DE"/>
              </w:rPr>
              <w:t>LO</w:t>
            </w:r>
            <w:r w:rsidR="002A33F7" w:rsidRPr="00F16CD7">
              <w:rPr>
                <w:rFonts w:cs="Times New Roman"/>
                <w:bCs/>
                <w:sz w:val="26"/>
                <w:szCs w:val="26"/>
                <w:lang w:val="de-DE"/>
              </w:rPr>
              <w:t>5.3</w:t>
            </w:r>
          </w:p>
        </w:tc>
        <w:tc>
          <w:tcPr>
            <w:tcW w:w="554" w:type="pct"/>
          </w:tcPr>
          <w:p w:rsidR="002A33F7" w:rsidRPr="00E238BC" w:rsidRDefault="00BA4877" w:rsidP="00390C4D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E238BC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4</w:t>
            </w:r>
            <w:r w:rsidR="002A33F7" w:rsidRPr="00E238BC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0</w:t>
            </w:r>
          </w:p>
        </w:tc>
      </w:tr>
      <w:tr w:rsidR="00120F76" w:rsidRPr="00F16CD7" w:rsidTr="006C705E">
        <w:tc>
          <w:tcPr>
            <w:tcW w:w="4446" w:type="pct"/>
            <w:gridSpan w:val="5"/>
            <w:shd w:val="clear" w:color="auto" w:fill="auto"/>
            <w:vAlign w:val="center"/>
          </w:tcPr>
          <w:p w:rsidR="00120F76" w:rsidRPr="00390C4D" w:rsidRDefault="00120F76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 xml:space="preserve">Final </w:t>
            </w:r>
            <w:r w:rsidR="00390C4D"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 xml:space="preserve">course </w:t>
            </w:r>
            <w:r w:rsidRPr="00390C4D">
              <w:rPr>
                <w:rFonts w:cs="Times New Roman"/>
                <w:b/>
                <w:bCs/>
                <w:color w:val="00B050"/>
                <w:sz w:val="26"/>
                <w:szCs w:val="26"/>
                <w:lang w:val="de-DE"/>
              </w:rPr>
              <w:t>assessment</w:t>
            </w:r>
          </w:p>
        </w:tc>
        <w:tc>
          <w:tcPr>
            <w:tcW w:w="554" w:type="pct"/>
          </w:tcPr>
          <w:p w:rsidR="00120F76" w:rsidRPr="00F16CD7" w:rsidRDefault="00BA4877" w:rsidP="00390C4D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5</w:t>
            </w:r>
            <w:r w:rsidR="00120F76" w:rsidRPr="00F16CD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0</w:t>
            </w:r>
          </w:p>
        </w:tc>
      </w:tr>
      <w:tr w:rsidR="00120F76" w:rsidRPr="00F16CD7" w:rsidTr="006C705E">
        <w:tc>
          <w:tcPr>
            <w:tcW w:w="934" w:type="pct"/>
            <w:gridSpan w:val="2"/>
            <w:shd w:val="clear" w:color="auto" w:fill="auto"/>
            <w:vAlign w:val="center"/>
          </w:tcPr>
          <w:p w:rsidR="00120F76" w:rsidRPr="00390C4D" w:rsidRDefault="002A33F7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390C4D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A2. Final </w:t>
            </w:r>
          </w:p>
        </w:tc>
        <w:tc>
          <w:tcPr>
            <w:tcW w:w="1738" w:type="pct"/>
            <w:shd w:val="clear" w:color="auto" w:fill="auto"/>
          </w:tcPr>
          <w:p w:rsidR="002A33F7" w:rsidRPr="00BE3C41" w:rsidRDefault="00361D4E" w:rsidP="00BE3C41">
            <w:pPr>
              <w:spacing w:after="0"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Students </w:t>
            </w:r>
            <w:r w:rsidRPr="00E238BC">
              <w:rPr>
                <w:rFonts w:cs="Times New Roman"/>
                <w:bCs/>
                <w:color w:val="000000"/>
                <w:sz w:val="26"/>
                <w:szCs w:val="26"/>
                <w:highlight w:val="yellow"/>
                <w:lang w:val="de-DE"/>
              </w:rPr>
              <w:t>submit their own research paper within 10 days after the course complet</w:t>
            </w:r>
            <w:r w:rsidR="006C705E" w:rsidRPr="00E238BC">
              <w:rPr>
                <w:rFonts w:cs="Times New Roman"/>
                <w:bCs/>
                <w:color w:val="000000"/>
                <w:sz w:val="26"/>
                <w:szCs w:val="26"/>
                <w:highlight w:val="yellow"/>
                <w:lang w:val="de-DE"/>
              </w:rPr>
              <w:t>ion (</w:t>
            </w:r>
            <w:r w:rsidR="006C705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Teacher collects student’s </w:t>
            </w:r>
            <w:r w:rsidRPr="00BE3C4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paper and corrects them)</w:t>
            </w:r>
          </w:p>
        </w:tc>
        <w:tc>
          <w:tcPr>
            <w:tcW w:w="500" w:type="pct"/>
            <w:shd w:val="clear" w:color="auto" w:fill="auto"/>
          </w:tcPr>
          <w:p w:rsidR="00BE3C41" w:rsidRPr="00BE3C41" w:rsidRDefault="00BE3C41" w:rsidP="00BE3C4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B05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00B050"/>
                <w:sz w:val="26"/>
                <w:szCs w:val="26"/>
                <w:lang w:val="de-DE"/>
              </w:rPr>
              <w:t>Weeks</w:t>
            </w:r>
          </w:p>
          <w:p w:rsidR="00120F76" w:rsidRPr="00F16CD7" w:rsidRDefault="00BE3C41" w:rsidP="00BE3C4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00B050"/>
                <w:sz w:val="26"/>
                <w:szCs w:val="26"/>
                <w:lang w:val="de-DE"/>
              </w:rPr>
              <w:t>1-1</w:t>
            </w:r>
            <w:r w:rsidR="006C705E">
              <w:rPr>
                <w:rFonts w:cs="Times New Roman"/>
                <w:bCs/>
                <w:color w:val="00B050"/>
                <w:sz w:val="26"/>
                <w:szCs w:val="26"/>
                <w:lang w:val="de-DE"/>
              </w:rPr>
              <w:t>8</w:t>
            </w:r>
          </w:p>
        </w:tc>
        <w:tc>
          <w:tcPr>
            <w:tcW w:w="1273" w:type="pct"/>
          </w:tcPr>
          <w:p w:rsidR="00BE3C41" w:rsidRDefault="00361D4E" w:rsidP="00BE3C4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F16CD7">
              <w:rPr>
                <w:rFonts w:cs="Times New Roman"/>
                <w:bCs/>
                <w:sz w:val="26"/>
                <w:szCs w:val="26"/>
                <w:lang w:val="de-DE"/>
              </w:rPr>
              <w:t>CE</w:t>
            </w:r>
            <w:r w:rsidR="00BE3C41">
              <w:rPr>
                <w:rFonts w:cs="Times New Roman"/>
                <w:bCs/>
                <w:sz w:val="26"/>
                <w:szCs w:val="26"/>
                <w:lang w:val="de-DE"/>
              </w:rPr>
              <w:t>LO3.1,C</w:t>
            </w:r>
            <w:r w:rsidRPr="00F16CD7">
              <w:rPr>
                <w:rFonts w:cs="Times New Roman"/>
                <w:bCs/>
                <w:sz w:val="26"/>
                <w:szCs w:val="26"/>
                <w:lang w:val="de-DE"/>
              </w:rPr>
              <w:t>E</w:t>
            </w:r>
            <w:r w:rsidR="004451FD" w:rsidRPr="00F16CD7">
              <w:rPr>
                <w:rFonts w:cs="Times New Roman"/>
                <w:bCs/>
                <w:sz w:val="26"/>
                <w:szCs w:val="26"/>
                <w:lang w:val="de-DE"/>
              </w:rPr>
              <w:t>LO</w:t>
            </w:r>
            <w:r w:rsidR="00BE3C41">
              <w:rPr>
                <w:rFonts w:cs="Times New Roman"/>
                <w:bCs/>
                <w:sz w:val="26"/>
                <w:szCs w:val="26"/>
                <w:lang w:val="de-DE"/>
              </w:rPr>
              <w:t>3.2,</w:t>
            </w:r>
          </w:p>
          <w:p w:rsidR="00120F76" w:rsidRPr="00F16CD7" w:rsidRDefault="00361D4E" w:rsidP="00BE3C41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 w:rsidRPr="00F16CD7">
              <w:rPr>
                <w:rFonts w:cs="Times New Roman"/>
                <w:bCs/>
                <w:sz w:val="26"/>
                <w:szCs w:val="26"/>
                <w:lang w:val="de-DE"/>
              </w:rPr>
              <w:t>CE</w:t>
            </w:r>
            <w:r w:rsidR="004451FD" w:rsidRPr="00F16CD7">
              <w:rPr>
                <w:rFonts w:cs="Times New Roman"/>
                <w:bCs/>
                <w:sz w:val="26"/>
                <w:szCs w:val="26"/>
              </w:rPr>
              <w:t>LO</w:t>
            </w:r>
            <w:r w:rsidR="00120F76" w:rsidRPr="00F16CD7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54" w:type="pct"/>
          </w:tcPr>
          <w:p w:rsidR="003973B6" w:rsidRPr="00F16CD7" w:rsidRDefault="003973B6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sz w:val="26"/>
                <w:szCs w:val="26"/>
              </w:rPr>
            </w:pPr>
          </w:p>
          <w:p w:rsidR="00120F76" w:rsidRPr="00F16CD7" w:rsidRDefault="00BA4877" w:rsidP="00390C4D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sz w:val="26"/>
                <w:szCs w:val="26"/>
              </w:rPr>
            </w:pPr>
            <w:r w:rsidRPr="00F16CD7">
              <w:rPr>
                <w:rFonts w:cs="Times New Roman"/>
                <w:bCs/>
                <w:sz w:val="26"/>
                <w:szCs w:val="26"/>
              </w:rPr>
              <w:t>5</w:t>
            </w:r>
            <w:r w:rsidR="00120F76" w:rsidRPr="00F16CD7">
              <w:rPr>
                <w:rFonts w:cs="Times New Roman"/>
                <w:bCs/>
                <w:sz w:val="26"/>
                <w:szCs w:val="26"/>
              </w:rPr>
              <w:t>0</w:t>
            </w:r>
          </w:p>
        </w:tc>
      </w:tr>
    </w:tbl>
    <w:p w:rsidR="00BE3C41" w:rsidRDefault="00BE3C41" w:rsidP="00F16CD7">
      <w:pPr>
        <w:spacing w:after="0" w:line="240" w:lineRule="auto"/>
        <w:ind w:left="340" w:hanging="340"/>
        <w:contextualSpacing/>
        <w:rPr>
          <w:rFonts w:cs="Times New Roman"/>
          <w:b/>
          <w:color w:val="000000" w:themeColor="text1"/>
          <w:sz w:val="26"/>
          <w:szCs w:val="26"/>
        </w:rPr>
      </w:pPr>
    </w:p>
    <w:p w:rsidR="00DA112A" w:rsidRPr="00F16CD7" w:rsidRDefault="00BA4877" w:rsidP="00F16CD7">
      <w:pPr>
        <w:spacing w:after="0" w:line="240" w:lineRule="auto"/>
        <w:ind w:left="340" w:hanging="340"/>
        <w:contextualSpacing/>
        <w:rPr>
          <w:rFonts w:cs="Times New Roman"/>
          <w:b/>
          <w:bCs/>
          <w:color w:val="000000"/>
          <w:sz w:val="26"/>
          <w:szCs w:val="26"/>
          <w:lang w:val="de-DE"/>
        </w:rPr>
      </w:pPr>
      <w:r w:rsidRPr="00F16CD7">
        <w:rPr>
          <w:rFonts w:cs="Times New Roman"/>
          <w:b/>
          <w:color w:val="000000" w:themeColor="text1"/>
          <w:sz w:val="26"/>
          <w:szCs w:val="26"/>
        </w:rPr>
        <w:t>8</w:t>
      </w:r>
      <w:r w:rsidR="00C74287" w:rsidRPr="00F16CD7">
        <w:rPr>
          <w:rFonts w:cs="Times New Roman"/>
          <w:b/>
          <w:color w:val="000000" w:themeColor="text1"/>
          <w:sz w:val="26"/>
          <w:szCs w:val="26"/>
        </w:rPr>
        <w:t xml:space="preserve">. </w:t>
      </w:r>
      <w:r w:rsidR="001006C7" w:rsidRPr="00F16CD7">
        <w:rPr>
          <w:rFonts w:cs="Times New Roman"/>
          <w:b/>
          <w:bCs/>
          <w:color w:val="000000"/>
          <w:sz w:val="26"/>
          <w:szCs w:val="26"/>
          <w:lang w:val="de-DE"/>
        </w:rPr>
        <w:t>Course Outlines:</w:t>
      </w:r>
    </w:p>
    <w:p w:rsidR="00DD2798" w:rsidRPr="00F16CD7" w:rsidRDefault="00DD2798" w:rsidP="00F16CD7">
      <w:pPr>
        <w:spacing w:after="0" w:line="240" w:lineRule="auto"/>
        <w:ind w:left="340" w:hanging="340"/>
        <w:contextualSpacing/>
        <w:rPr>
          <w:rFonts w:eastAsia="Times New Roman" w:cs="Times New Roman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2214"/>
        <w:gridCol w:w="2411"/>
        <w:gridCol w:w="1644"/>
        <w:gridCol w:w="1848"/>
      </w:tblGrid>
      <w:tr w:rsidR="00DD2798" w:rsidRPr="00F16CD7" w:rsidTr="00266D03">
        <w:trPr>
          <w:trHeight w:val="76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2798" w:rsidRPr="00F16CD7" w:rsidRDefault="00DD2798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F16CD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Week</w:t>
            </w:r>
          </w:p>
          <w:p w:rsidR="00DD2798" w:rsidRPr="00F16CD7" w:rsidRDefault="00DD2798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D2798" w:rsidRDefault="00DD2798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</w:t>
            </w:r>
          </w:p>
          <w:p w:rsidR="00BE3C41" w:rsidRPr="00F16CD7" w:rsidRDefault="00BE3C41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sz w:val="26"/>
                <w:szCs w:val="26"/>
              </w:rPr>
            </w:pPr>
          </w:p>
          <w:p w:rsidR="00DD2798" w:rsidRPr="00F16CD7" w:rsidRDefault="00DD2798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2798" w:rsidRPr="00F16CD7" w:rsidRDefault="00DD2798" w:rsidP="00BE3C41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F16CD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Teaching and learning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C41" w:rsidRDefault="00BE3C41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Performance</w:t>
            </w:r>
          </w:p>
          <w:p w:rsidR="00DD2798" w:rsidRPr="00F16CD7" w:rsidRDefault="00DD2798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F16CD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indicators</w:t>
            </w:r>
          </w:p>
          <w:p w:rsidR="00DD2798" w:rsidRPr="00F16CD7" w:rsidRDefault="00DD2798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2798" w:rsidRPr="00F16CD7" w:rsidRDefault="00DD2798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F16CD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References</w:t>
            </w:r>
          </w:p>
          <w:p w:rsidR="00DD2798" w:rsidRPr="00F16CD7" w:rsidRDefault="00DD2798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51B99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 w:rsidRPr="00F16CD7">
              <w:rPr>
                <w:rFonts w:cs="Times New Roman"/>
                <w:sz w:val="26"/>
                <w:szCs w:val="26"/>
              </w:rPr>
              <w:t>1</w:t>
            </w: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 w:rsidRPr="00F16CD7">
              <w:rPr>
                <w:rFonts w:cs="Times New Roman"/>
                <w:sz w:val="26"/>
                <w:szCs w:val="26"/>
              </w:rPr>
              <w:t>(periods 1-5)</w:t>
            </w: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lastRenderedPageBreak/>
              <w:t xml:space="preserve"> Lectures introduces:</w:t>
            </w:r>
          </w:p>
          <w:p w:rsidR="00A51B99" w:rsidRPr="00BE3C41" w:rsidRDefault="00A51B99" w:rsidP="00F16C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Subject: Academic Writing (60 periods)</w:t>
            </w:r>
          </w:p>
          <w:p w:rsidR="00A51B99" w:rsidRPr="00BE3C41" w:rsidRDefault="00A51B99" w:rsidP="00F16C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Student book/ reference books/websites</w:t>
            </w:r>
          </w:p>
          <w:p w:rsidR="00A51B99" w:rsidRPr="00BE3C41" w:rsidRDefault="00A51B99" w:rsidP="00F16C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The Goals/Expected learning outcomes and requirements of the subject</w:t>
            </w:r>
          </w:p>
          <w:p w:rsidR="00A51B99" w:rsidRPr="00BE3C41" w:rsidRDefault="00A51B99" w:rsidP="00F16C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 xml:space="preserve">Ways of </w:t>
            </w: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lastRenderedPageBreak/>
              <w:t>evaluation</w:t>
            </w:r>
          </w:p>
          <w:p w:rsidR="00A51B99" w:rsidRPr="00BE3C41" w:rsidRDefault="00A51B99" w:rsidP="00F16C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Teaching plans for 12 weeks</w:t>
            </w:r>
          </w:p>
          <w:p w:rsidR="00A51B99" w:rsidRPr="00BE3C41" w:rsidRDefault="00A51B99" w:rsidP="00F16C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Test format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Students tells about their motivations/ plans/ suggestions for better learning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BE3C41">
              <w:rPr>
                <w:rFonts w:eastAsia="Times New Roman" w:cs="Times New Roman"/>
                <w:b/>
                <w:bCs/>
                <w:i/>
                <w:color w:val="FF0000"/>
                <w:sz w:val="26"/>
                <w:szCs w:val="26"/>
              </w:rPr>
              <w:t xml:space="preserve">- </w:t>
            </w:r>
            <w:r w:rsidRPr="00BE3C41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</w:rPr>
              <w:t xml:space="preserve">Part 1: The writing process 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eastAsia="Times New Roman" w:cs="Times New Roman"/>
                <w:bCs/>
                <w:color w:val="FF0000"/>
                <w:sz w:val="26"/>
                <w:szCs w:val="26"/>
              </w:rPr>
              <w:t xml:space="preserve">1.1. Background to writing 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eastAsia="Times New Roman" w:cs="Times New Roman"/>
                <w:bCs/>
                <w:color w:val="FF0000"/>
                <w:sz w:val="26"/>
                <w:szCs w:val="26"/>
              </w:rPr>
              <w:t>1.2A. Reading: finding suitable sources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Times New Roman"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eastAsia="Times New Roman" w:cs="Times New Roman"/>
                <w:bCs/>
                <w:color w:val="FF0000"/>
                <w:sz w:val="26"/>
                <w:szCs w:val="26"/>
              </w:rPr>
              <w:t>1.2B. Reading: developing critical approaches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  <w:t xml:space="preserve"> Homework: </w:t>
            </w:r>
          </w:p>
          <w:p w:rsidR="00A51B99" w:rsidRPr="00BE3C41" w:rsidRDefault="003C583B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- Unit 1(cont.), pp.30-49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lastRenderedPageBreak/>
              <w:t>Teaching methods:</w:t>
            </w:r>
          </w:p>
          <w:p w:rsidR="00A51B99" w:rsidRPr="00BE3C41" w:rsidRDefault="00A51B99" w:rsidP="00F16C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A51B99" w:rsidRPr="00BE3C41" w:rsidRDefault="00A51B99" w:rsidP="00F16C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0" w:hanging="340"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Teacher prepares exercises, activities, writing topics to evaluate students’ writing abilities generally</w:t>
            </w:r>
          </w:p>
          <w:p w:rsidR="00A51B99" w:rsidRPr="00BE3C41" w:rsidRDefault="00A51B99" w:rsidP="00F16C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0" w:hanging="340"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 xml:space="preserve">Students listen to teacher’s guide, </w:t>
            </w: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lastRenderedPageBreak/>
              <w:t>give their voice about expectations and suggestions for learning Academic writing course better</w:t>
            </w:r>
          </w:p>
          <w:p w:rsidR="00A51B99" w:rsidRPr="00BE3C41" w:rsidRDefault="00A51B99" w:rsidP="00F16C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0" w:hanging="340"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Teach students about characteristics of academic writing in English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99" w:rsidRPr="00BE3C41" w:rsidRDefault="009D1848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>CE</w:t>
            </w:r>
            <w:r w:rsidR="00A51B99"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A51B99" w:rsidRPr="00BE3C41" w:rsidRDefault="009D1848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="00A51B99"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A51B99" w:rsidRPr="00BE3C41" w:rsidRDefault="009D1848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="00A51B99"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International Students, pp.</w:t>
            </w:r>
            <w:r w:rsidR="006F050B">
              <w:rPr>
                <w:rFonts w:cs="Times New Roman"/>
                <w:i/>
                <w:color w:val="FF0000"/>
                <w:sz w:val="26"/>
                <w:szCs w:val="26"/>
              </w:rPr>
              <w:t>1</w:t>
            </w:r>
            <w:r w:rsidR="003C583B">
              <w:rPr>
                <w:rFonts w:cs="Times New Roman"/>
                <w:i/>
                <w:color w:val="FF0000"/>
                <w:sz w:val="26"/>
                <w:szCs w:val="26"/>
              </w:rPr>
              <w:t>-29</w:t>
            </w:r>
          </w:p>
        </w:tc>
      </w:tr>
      <w:tr w:rsidR="00A51B99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Self-study: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Unit 1: Structure and cohesion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 w:rsidR="00AD73E0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99" w:rsidRPr="00BE3C41" w:rsidRDefault="009D1848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="00A51B99"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99" w:rsidRPr="00BE3C41" w:rsidRDefault="00B05670" w:rsidP="00F16CD7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A51B99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A51B99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A51B99" w:rsidRPr="00BE3C41">
              <w:rPr>
                <w:rFonts w:cs="Times New Roman"/>
                <w:color w:val="FF0000"/>
                <w:sz w:val="26"/>
                <w:szCs w:val="26"/>
              </w:rPr>
              <w:t>, pp.9-13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A51B99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 w:rsidRPr="00F16CD7">
              <w:rPr>
                <w:rFonts w:cs="Times New Roman"/>
                <w:sz w:val="26"/>
                <w:szCs w:val="26"/>
              </w:rPr>
              <w:t>2</w:t>
            </w: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 w:rsidRPr="00F16CD7">
              <w:rPr>
                <w:rFonts w:cs="Times New Roman"/>
                <w:sz w:val="26"/>
                <w:szCs w:val="26"/>
              </w:rPr>
              <w:t>(periods 6-10)</w:t>
            </w: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  <w:t>- Part 1: The writing process (cont.)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1.3. Avoiding plagiarism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1.4. From understanding titles to planning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1.5. Finding key points and note-making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  <w:t>Homework: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 xml:space="preserve">- Unit 1(cont.), </w:t>
            </w:r>
            <w:r w:rsidR="003C583B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lastRenderedPageBreak/>
              <w:t>pp.50-71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lastRenderedPageBreak/>
              <w:t>Teaching methods: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99" w:rsidRPr="00BE3C41" w:rsidRDefault="009D1848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>CE</w:t>
            </w:r>
            <w:r w:rsidR="00A51B99"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LO1.1</w:t>
            </w:r>
          </w:p>
          <w:p w:rsidR="00A51B99" w:rsidRPr="00BE3C41" w:rsidRDefault="009D1848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="00A51B99"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LO1.2</w:t>
            </w:r>
          </w:p>
          <w:p w:rsidR="00A51B99" w:rsidRPr="00BE3C41" w:rsidRDefault="009D1848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="00A51B99"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A51B99" w:rsidRPr="00BE3C41" w:rsidRDefault="009D1848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="00A51B99"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A51B99" w:rsidRPr="00BE3C41" w:rsidRDefault="009D1848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="00A51B99"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A51B99" w:rsidRPr="00BE3C41" w:rsidRDefault="009D1848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="00A51B99"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International Students, pp.</w:t>
            </w:r>
            <w:r w:rsidR="003C583B">
              <w:rPr>
                <w:rFonts w:cs="Times New Roman"/>
                <w:i/>
                <w:color w:val="FF0000"/>
                <w:sz w:val="26"/>
                <w:szCs w:val="26"/>
              </w:rPr>
              <w:t>30-49</w:t>
            </w:r>
          </w:p>
        </w:tc>
      </w:tr>
      <w:tr w:rsidR="00A51B99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B99" w:rsidRPr="00F16CD7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Self-study: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Unit 2: Description: Process and procedure</w:t>
            </w:r>
          </w:p>
          <w:p w:rsidR="00A51B99" w:rsidRPr="00BE3C41" w:rsidRDefault="00A51B99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 w:rsidR="00AD73E0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99" w:rsidRPr="00BE3C41" w:rsidRDefault="009D1848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="00A51B99"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99" w:rsidRPr="00BE3C41" w:rsidRDefault="00B05670" w:rsidP="00F16CD7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A51B99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A51B99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>
              <w:rPr>
                <w:rFonts w:cs="Times New Roman"/>
                <w:color w:val="FF0000"/>
                <w:sz w:val="26"/>
                <w:szCs w:val="26"/>
              </w:rPr>
              <w:t>, pp. 14-20</w:t>
            </w:r>
          </w:p>
          <w:p w:rsidR="00A51B99" w:rsidRPr="00BE3C41" w:rsidRDefault="00A51B99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6C705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705E" w:rsidRPr="006C705E" w:rsidRDefault="006C705E" w:rsidP="006C705E">
            <w:pPr>
              <w:spacing w:after="0" w:line="240" w:lineRule="auto"/>
              <w:contextualSpacing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3 (periods 11-15)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705E" w:rsidRDefault="006C705E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Part 1: </w:t>
            </w:r>
            <w:r w:rsidRPr="00BE3C41"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  <w:t>The writing process (cont.)</w:t>
            </w:r>
          </w:p>
          <w:p w:rsidR="006C705E" w:rsidRPr="00BE3C41" w:rsidRDefault="006C705E" w:rsidP="006C705E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1.6. Paraphrasing</w:t>
            </w:r>
          </w:p>
          <w:p w:rsidR="006C705E" w:rsidRDefault="006C705E" w:rsidP="006C705E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 xml:space="preserve">1.7. Summarizing </w:t>
            </w:r>
          </w:p>
          <w:p w:rsidR="006C705E" w:rsidRDefault="006C705E" w:rsidP="006C705E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1.8. References and quotations</w:t>
            </w:r>
          </w:p>
          <w:p w:rsidR="003C583B" w:rsidRPr="00BE3C41" w:rsidRDefault="003C583B" w:rsidP="003C583B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  <w:t>Homework:</w:t>
            </w:r>
          </w:p>
          <w:p w:rsidR="003C583B" w:rsidRPr="00BE3C41" w:rsidRDefault="003C583B" w:rsidP="003C583B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 xml:space="preserve">- Unit 1(cont.), </w:t>
            </w:r>
            <w:r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pp.72-100</w:t>
            </w:r>
          </w:p>
          <w:p w:rsidR="003C583B" w:rsidRPr="00BE3C41" w:rsidRDefault="003C583B" w:rsidP="006C705E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</w:p>
          <w:p w:rsidR="006C705E" w:rsidRPr="00BE3C41" w:rsidRDefault="006C705E" w:rsidP="006C705E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581" w:rsidRPr="00BE3C41" w:rsidRDefault="00192581" w:rsidP="00192581">
            <w:pPr>
              <w:pStyle w:val="ListParagraph"/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Teaching methods:</w:t>
            </w:r>
          </w:p>
          <w:p w:rsidR="00192581" w:rsidRPr="00BE3C41" w:rsidRDefault="00192581" w:rsidP="00192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6C705E" w:rsidRPr="00BE3C41" w:rsidRDefault="006C705E" w:rsidP="0019258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LO1.1</w:t>
            </w:r>
          </w:p>
          <w:p w:rsidR="00AD73E0" w:rsidRPr="00BE3C41" w:rsidRDefault="00AD73E0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LO1.2</w:t>
            </w:r>
          </w:p>
          <w:p w:rsidR="00AD73E0" w:rsidRPr="00BE3C41" w:rsidRDefault="00AD73E0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AD73E0" w:rsidRPr="00BE3C41" w:rsidRDefault="00AD73E0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AD73E0" w:rsidRPr="00BE3C41" w:rsidRDefault="00AD73E0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6C705E" w:rsidRDefault="00AD73E0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5E" w:rsidRPr="00BE3C41" w:rsidRDefault="003C583B" w:rsidP="00F16CD7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International Students, pp.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50-71</w:t>
            </w:r>
          </w:p>
        </w:tc>
      </w:tr>
      <w:tr w:rsidR="00AD73E0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Default="00AD73E0" w:rsidP="006C705E">
            <w:pPr>
              <w:spacing w:after="0" w:line="240" w:lineRule="auto"/>
              <w:contextualSpacing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AD73E0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Self-study:</w:t>
            </w:r>
          </w:p>
          <w:p w:rsidR="00AD73E0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Unit 3: </w:t>
            </w:r>
            <w:r w:rsidR="00C0756E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Description: 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Physical</w:t>
            </w:r>
          </w:p>
          <w:p w:rsidR="00AD73E0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[2], Jordan, R.R. (2003).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>
              <w:rPr>
                <w:rFonts w:cs="Times New Roman"/>
                <w:color w:val="FF0000"/>
                <w:sz w:val="26"/>
                <w:szCs w:val="26"/>
              </w:rPr>
              <w:t>, pp. 21-26</w:t>
            </w: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AD73E0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(periods 16-20</w:t>
            </w:r>
            <w:r w:rsidRPr="00F16CD7">
              <w:rPr>
                <w:rFonts w:cs="Times New Roman"/>
                <w:sz w:val="26"/>
                <w:szCs w:val="26"/>
              </w:rPr>
              <w:t>)</w:t>
            </w: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  <w:t>Part 1: The writing process (cont.)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1.9. Combining sources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 xml:space="preserve">1.10.Organising paragraphs 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1.11. Introductions and conclusions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1.12. Re-writing and proof-reading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Homework: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</w:rPr>
              <w:t>- Part 2, pp. 101-114</w:t>
            </w:r>
          </w:p>
          <w:p w:rsidR="00AD73E0" w:rsidRPr="00BE3C41" w:rsidRDefault="00AD73E0" w:rsidP="00F16CD7">
            <w:pPr>
              <w:pStyle w:val="ListParagraph"/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lastRenderedPageBreak/>
              <w:t>Teaching methods: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LO1.1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LO1.2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International Students, pp.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72-100</w:t>
            </w:r>
          </w:p>
        </w:tc>
      </w:tr>
      <w:tr w:rsidR="00AD73E0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4: Narrative</w:t>
            </w:r>
          </w:p>
          <w:p w:rsidR="00AD73E0" w:rsidRPr="00BE3C41" w:rsidRDefault="00AD73E0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B05670" w:rsidP="00F16CD7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AD73E0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AD73E0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>
              <w:rPr>
                <w:rFonts w:cs="Times New Roman"/>
                <w:color w:val="FF0000"/>
                <w:sz w:val="26"/>
                <w:szCs w:val="26"/>
              </w:rPr>
              <w:t>, pp.27-33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AD73E0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(periods 11</w:t>
            </w:r>
            <w:r w:rsidRPr="00F16CD7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25</w:t>
            </w:r>
            <w:r w:rsidRPr="00F16CD7">
              <w:rPr>
                <w:rFonts w:cs="Times New Roman"/>
                <w:sz w:val="26"/>
                <w:szCs w:val="26"/>
              </w:rPr>
              <w:t>)</w:t>
            </w: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Part 2: Elements of writing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2.1. Argument and discussion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2.2. Cause and effect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Homework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</w:rPr>
              <w:t>-Part 2 (cont.), pp. 115-133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AD73E0" w:rsidRDefault="00AD73E0" w:rsidP="0016645B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16645B" w:rsidRDefault="0016645B" w:rsidP="0016645B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16645B" w:rsidRDefault="0016645B" w:rsidP="0016645B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16645B" w:rsidRDefault="0016645B" w:rsidP="0016645B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16645B" w:rsidRDefault="0016645B" w:rsidP="0016645B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16645B" w:rsidRPr="00BE3C41" w:rsidRDefault="0016645B" w:rsidP="0016645B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Teaching methods</w:t>
            </w:r>
          </w:p>
          <w:p w:rsidR="00AD73E0" w:rsidRPr="00BE3C41" w:rsidRDefault="00AD73E0" w:rsidP="00F16C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Default="00AD73E0" w:rsidP="0016645B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16645B" w:rsidRPr="00BE3C41" w:rsidRDefault="0016645B" w:rsidP="0016645B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Pr="00BE3C41">
              <w:rPr>
                <w:rFonts w:cs="Times New Roman"/>
                <w:color w:val="FF0000"/>
                <w:sz w:val="26"/>
                <w:szCs w:val="26"/>
              </w:rPr>
              <w:t>LO.1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Pr="00BE3C41">
              <w:rPr>
                <w:rFonts w:cs="Times New Roman"/>
                <w:color w:val="FF0000"/>
                <w:sz w:val="26"/>
                <w:szCs w:val="26"/>
              </w:rPr>
              <w:t>LO1.2,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Pr="00BE3C41">
              <w:rPr>
                <w:rFonts w:cs="Times New Roman"/>
                <w:color w:val="FF0000"/>
                <w:sz w:val="26"/>
                <w:szCs w:val="26"/>
              </w:rPr>
              <w:t>LO3.2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International Students, pp.1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01-114</w:t>
            </w:r>
          </w:p>
        </w:tc>
      </w:tr>
      <w:tr w:rsidR="00AD73E0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AD73E0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5: Definitions</w:t>
            </w:r>
          </w:p>
          <w:p w:rsidR="00AD73E0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</w:t>
            </w: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B05670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AD73E0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AD73E0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>
              <w:rPr>
                <w:rFonts w:cs="Times New Roman"/>
                <w:color w:val="FF0000"/>
                <w:sz w:val="26"/>
                <w:szCs w:val="26"/>
              </w:rPr>
              <w:t>, pp.34-38</w:t>
            </w: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AD73E0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6C705E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6C705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6 (periods 25-30)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Part 2: Elements of writing</w:t>
            </w:r>
          </w:p>
          <w:p w:rsidR="00AD73E0" w:rsidRPr="00BE3C41" w:rsidRDefault="00AD73E0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2.3. Cohesion</w:t>
            </w:r>
          </w:p>
          <w:p w:rsidR="00AD73E0" w:rsidRDefault="00AD73E0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2.4. Comparisons</w:t>
            </w:r>
          </w:p>
          <w:p w:rsidR="00AD73E0" w:rsidRPr="00BE3C41" w:rsidRDefault="00AD73E0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 xml:space="preserve">2.5. Definitions </w:t>
            </w:r>
          </w:p>
          <w:p w:rsidR="00AD73E0" w:rsidRDefault="00AD73E0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 xml:space="preserve">2.6. Examples </w:t>
            </w:r>
          </w:p>
          <w:p w:rsidR="00AD73E0" w:rsidRPr="00BE3C41" w:rsidRDefault="00AD73E0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</w:rPr>
              <w:t>Homework: Part 2 (cont.), pp.134-149</w:t>
            </w:r>
          </w:p>
          <w:p w:rsidR="00AD73E0" w:rsidRPr="00BE3C41" w:rsidRDefault="00AD73E0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192581">
            <w:pPr>
              <w:pStyle w:val="ListParagraph"/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Teaching methods:</w:t>
            </w:r>
          </w:p>
          <w:p w:rsidR="00AD73E0" w:rsidRPr="00BE3C41" w:rsidRDefault="00AD73E0" w:rsidP="00192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LO1.1</w:t>
            </w:r>
          </w:p>
          <w:p w:rsidR="00AD73E0" w:rsidRPr="00BE3C41" w:rsidRDefault="00AD73E0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LO1.2</w:t>
            </w:r>
          </w:p>
          <w:p w:rsidR="00AD73E0" w:rsidRPr="00BE3C41" w:rsidRDefault="00AD73E0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AD73E0" w:rsidRPr="00BE3C41" w:rsidRDefault="00AD73E0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AD73E0" w:rsidRPr="00BE3C41" w:rsidRDefault="00AD73E0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AD73E0" w:rsidRDefault="00AD73E0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International Students, pp.1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15-133</w:t>
            </w:r>
          </w:p>
        </w:tc>
      </w:tr>
      <w:tr w:rsidR="00AD73E0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F16CD7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6: Exemplificatio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>n</w:t>
            </w: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>Study material</w:t>
            </w:r>
            <w:r w:rsidR="002F3D17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B05670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AD73E0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AD73E0" w:rsidRPr="00BE3C41">
              <w:rPr>
                <w:rFonts w:cs="Times New Roman"/>
                <w:i/>
                <w:color w:val="FF0000"/>
                <w:sz w:val="26"/>
                <w:szCs w:val="26"/>
              </w:rPr>
              <w:t xml:space="preserve">Academic </w:t>
            </w:r>
            <w:r w:rsidR="00AD73E0" w:rsidRPr="00BE3C41">
              <w:rPr>
                <w:rFonts w:cs="Times New Roman"/>
                <w:i/>
                <w:color w:val="FF0000"/>
                <w:sz w:val="26"/>
                <w:szCs w:val="26"/>
              </w:rPr>
              <w:lastRenderedPageBreak/>
              <w:t>Writing Course</w:t>
            </w:r>
            <w:r w:rsidR="00C0756E">
              <w:rPr>
                <w:rFonts w:cs="Times New Roman"/>
                <w:color w:val="FF0000"/>
                <w:sz w:val="26"/>
                <w:szCs w:val="26"/>
              </w:rPr>
              <w:t>, pp.39-42</w:t>
            </w:r>
          </w:p>
          <w:p w:rsidR="00AD73E0" w:rsidRPr="00BE3C41" w:rsidRDefault="00AD73E0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AD73E0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7</w:t>
            </w: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(periods 31-35</w:t>
            </w:r>
            <w:r w:rsidRPr="00F16CD7">
              <w:rPr>
                <w:rFonts w:cs="Times New Roman"/>
                <w:sz w:val="26"/>
                <w:szCs w:val="26"/>
              </w:rPr>
              <w:t>)</w:t>
            </w: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AD73E0" w:rsidRPr="00F16CD7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Part 2: Elements of writing (cont.)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2.7. Generalizations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 xml:space="preserve">2.8. Numbers 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2.9. Problems and solutions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Homework: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- Part 2 (cont), pp. 150-172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Teaching methods:</w:t>
            </w:r>
          </w:p>
          <w:p w:rsidR="00AD73E0" w:rsidRPr="00BE3C41" w:rsidRDefault="00AD73E0" w:rsidP="00F16C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LO1.1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LO1.2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E0" w:rsidRPr="00BE3C41" w:rsidRDefault="00AD73E0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ternational Students, pp.134-149</w:t>
            </w: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7: Classification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[2] , Jordan, R.R. (2003).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>
              <w:rPr>
                <w:rFonts w:cs="Times New Roman"/>
                <w:color w:val="FF0000"/>
                <w:sz w:val="26"/>
                <w:szCs w:val="26"/>
              </w:rPr>
              <w:t>, pp.43</w:t>
            </w:r>
            <w:r w:rsidRPr="00BE3C41">
              <w:rPr>
                <w:rFonts w:cs="Times New Roman"/>
                <w:color w:val="FF0000"/>
                <w:sz w:val="26"/>
                <w:szCs w:val="26"/>
              </w:rPr>
              <w:t>-50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(periods 36-40</w:t>
            </w:r>
            <w:r w:rsidRPr="00F16CD7">
              <w:rPr>
                <w:rFonts w:cs="Times New Roman"/>
                <w:sz w:val="26"/>
                <w:szCs w:val="26"/>
              </w:rPr>
              <w:t>)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Part 2: Elements of writing (cont.)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 xml:space="preserve">2.10. Style 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2.11. Visual information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2.12. Working in groups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Homework: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</w:rPr>
              <w:t>- Part 3, pp. 175-187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Teaching methods:</w:t>
            </w:r>
          </w:p>
          <w:p w:rsidR="00C0756E" w:rsidRPr="00BE3C41" w:rsidRDefault="00C0756E" w:rsidP="00F16C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C0756E" w:rsidRDefault="00C0756E" w:rsidP="0016645B">
            <w:pPr>
              <w:pStyle w:val="ListParagraph"/>
              <w:spacing w:after="0" w:line="240" w:lineRule="auto"/>
              <w:ind w:left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16645B" w:rsidRDefault="0016645B" w:rsidP="0016645B">
            <w:pPr>
              <w:pStyle w:val="ListParagraph"/>
              <w:spacing w:after="0" w:line="240" w:lineRule="auto"/>
              <w:ind w:left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16645B" w:rsidRDefault="0016645B" w:rsidP="0016645B">
            <w:pPr>
              <w:pStyle w:val="ListParagraph"/>
              <w:spacing w:after="0" w:line="240" w:lineRule="auto"/>
              <w:ind w:left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16645B" w:rsidRDefault="0016645B" w:rsidP="0016645B">
            <w:pPr>
              <w:pStyle w:val="ListParagraph"/>
              <w:spacing w:after="0" w:line="240" w:lineRule="auto"/>
              <w:ind w:left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16645B" w:rsidRDefault="0016645B" w:rsidP="0016645B">
            <w:pPr>
              <w:pStyle w:val="ListParagraph"/>
              <w:spacing w:after="0" w:line="240" w:lineRule="auto"/>
              <w:ind w:left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16645B" w:rsidRPr="0016645B" w:rsidRDefault="0016645B" w:rsidP="0016645B">
            <w:pPr>
              <w:pStyle w:val="ListParagraph"/>
              <w:spacing w:after="0" w:line="240" w:lineRule="auto"/>
              <w:ind w:left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LO1.1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ternational Students, pp.150-172</w:t>
            </w: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8: Comparison and contrast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Unit 9: Cause and 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>effect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B05670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C0756E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 xml:space="preserve">., 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lastRenderedPageBreak/>
              <w:t>pp.51-63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9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(periods 41-45</w:t>
            </w:r>
            <w:r w:rsidRPr="00F16CD7">
              <w:rPr>
                <w:rFonts w:cs="Times New Roman"/>
                <w:sz w:val="26"/>
                <w:szCs w:val="26"/>
              </w:rPr>
              <w:t>)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Part 3: Accuracy in writing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3.1. Abbreviations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3.2. Academic writing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 xml:space="preserve">3.3. Articles 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Homework: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</w:rPr>
              <w:t>- Part 3 (cont.), pp. 188-197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C0756E" w:rsidRDefault="00C0756E" w:rsidP="0016645B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16645B" w:rsidRPr="00BE3C41" w:rsidRDefault="0016645B" w:rsidP="0016645B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Teaching methods:</w:t>
            </w:r>
          </w:p>
          <w:p w:rsidR="00C0756E" w:rsidRPr="00BE3C41" w:rsidRDefault="00C0756E" w:rsidP="00F16C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16645B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LO1.1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ternational Students, pp.175-187</w:t>
            </w: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10: Generalisation, qualification and caution</w:t>
            </w:r>
          </w:p>
          <w:p w:rsidR="00C0756E" w:rsidRPr="0016645B" w:rsidRDefault="00C0756E" w:rsidP="0016645B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11:Interpretation of data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B05670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C0756E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>, pp.64-75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266D03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266D03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10 (periods 46-50)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Default="00C0756E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Part 3: Accuracy in writing</w:t>
            </w:r>
          </w:p>
          <w:p w:rsidR="00C0756E" w:rsidRPr="00BE3C41" w:rsidRDefault="00C0756E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3.4. Caution</w:t>
            </w:r>
          </w:p>
          <w:p w:rsidR="00C0756E" w:rsidRDefault="00C0756E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3.5. Conjunctions</w:t>
            </w:r>
          </w:p>
          <w:p w:rsidR="00C0756E" w:rsidRPr="00BE3C41" w:rsidRDefault="00C0756E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</w:rPr>
              <w:t>Homework: Part 3 (cont), pp.192-211</w:t>
            </w:r>
          </w:p>
          <w:p w:rsidR="00C0756E" w:rsidRPr="00BE3C41" w:rsidRDefault="00C0756E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192581">
            <w:pPr>
              <w:pStyle w:val="ListParagraph"/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Teaching methods:</w:t>
            </w:r>
          </w:p>
          <w:p w:rsidR="00C0756E" w:rsidRPr="00BE3C41" w:rsidRDefault="00C0756E" w:rsidP="00192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LO1.1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LO1.2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C0756E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International Students, pp.1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88-197</w:t>
            </w: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12: Discussion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B05670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C0756E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>
              <w:rPr>
                <w:rFonts w:cs="Times New Roman"/>
                <w:color w:val="FF0000"/>
                <w:sz w:val="26"/>
                <w:szCs w:val="26"/>
              </w:rPr>
              <w:t>., pp.76-81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(periods </w:t>
            </w:r>
            <w:r>
              <w:rPr>
                <w:rFonts w:cs="Times New Roman"/>
                <w:sz w:val="26"/>
                <w:szCs w:val="26"/>
              </w:rPr>
              <w:lastRenderedPageBreak/>
              <w:t>51-55</w:t>
            </w:r>
            <w:r w:rsidRPr="00F16CD7">
              <w:rPr>
                <w:rFonts w:cs="Times New Roman"/>
                <w:sz w:val="26"/>
                <w:szCs w:val="26"/>
              </w:rPr>
              <w:t>)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</w:rPr>
              <w:lastRenderedPageBreak/>
              <w:t xml:space="preserve">Part 3: Accuracy in writing </w:t>
            </w: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</w:rPr>
              <w:lastRenderedPageBreak/>
              <w:t>(cont.)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3.6. Conjunctions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3.7. Prefixes and suffixes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3.8. Prepositions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Homework: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</w:rPr>
              <w:t>- Part 3 (cont.), pp. 212-230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lastRenderedPageBreak/>
              <w:t>Teaching methods:</w:t>
            </w:r>
          </w:p>
          <w:p w:rsidR="00C0756E" w:rsidRPr="00BE3C41" w:rsidRDefault="00C0756E" w:rsidP="00F16C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 xml:space="preserve">combinationation of different approaches, especially communicative approach 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LO1.1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Pr="00BE3C41">
              <w:rPr>
                <w:rFonts w:cs="Times New Roman"/>
                <w:color w:val="FF0000"/>
                <w:sz w:val="26"/>
                <w:szCs w:val="26"/>
              </w:rPr>
              <w:t>LO3.3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lastRenderedPageBreak/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lastRenderedPageBreak/>
              <w:t>Academic Writing – A Handbook for In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ternational Students, pp.192-211</w:t>
            </w: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13: Introductions and conclusions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B05670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C0756E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>
              <w:rPr>
                <w:rFonts w:cs="Times New Roman"/>
                <w:color w:val="FF0000"/>
                <w:sz w:val="26"/>
                <w:szCs w:val="26"/>
              </w:rPr>
              <w:t>., pp.82-87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C0756E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C0756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12 (periods 56-60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Default="00C0756E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Part 3: Accuracy in writing (cont.)</w:t>
            </w:r>
          </w:p>
          <w:p w:rsidR="00C0756E" w:rsidRPr="00BE3C41" w:rsidRDefault="00C0756E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3.9. Punctuation</w:t>
            </w:r>
          </w:p>
          <w:p w:rsidR="00C0756E" w:rsidRPr="00BE3C41" w:rsidRDefault="00C0756E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3.10. Singular or plural</w:t>
            </w:r>
          </w:p>
          <w:p w:rsidR="00C0756E" w:rsidRPr="00BE3C41" w:rsidRDefault="00C0756E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3.11. Synonyms</w:t>
            </w:r>
          </w:p>
          <w:p w:rsidR="00C0756E" w:rsidRDefault="00C0756E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3.12. Time words</w:t>
            </w:r>
          </w:p>
          <w:p w:rsidR="00C0756E" w:rsidRPr="00266D03" w:rsidRDefault="00C0756E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</w:rPr>
              <w:t>Homework: Part 3 (cont.), pp.231-246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192581">
            <w:pPr>
              <w:pStyle w:val="ListParagraph"/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Teaching methods:</w:t>
            </w:r>
          </w:p>
          <w:p w:rsidR="00C0756E" w:rsidRPr="00BE3C41" w:rsidRDefault="00C0756E" w:rsidP="00192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LO1.1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LO1.2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C0756E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International Students, pp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.212-230</w:t>
            </w: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C0756E" w:rsidRPr="00BE3C41" w:rsidRDefault="00C0756E" w:rsidP="00C0756E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14: Academic style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B05670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C0756E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>, pp.88-92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(periods 61-65</w:t>
            </w:r>
            <w:r w:rsidRPr="00F16CD7">
              <w:rPr>
                <w:rFonts w:cs="Times New Roman"/>
                <w:sz w:val="26"/>
                <w:szCs w:val="26"/>
              </w:rPr>
              <w:t>)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Part 3: Accuracy in writing (cont.)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3.13. Verbs – passives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3.14. Verbs of reference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lastRenderedPageBreak/>
              <w:t>3.15. Verbs – tenses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Homework: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</w:rPr>
              <w:t>- Part 4, pp.249-253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lastRenderedPageBreak/>
              <w:t>Teaching methods:</w:t>
            </w:r>
          </w:p>
          <w:p w:rsidR="00C0756E" w:rsidRPr="00BE3C41" w:rsidRDefault="00C0756E" w:rsidP="00F16C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 xml:space="preserve">approach 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Pr="00BE3C41">
              <w:rPr>
                <w:rFonts w:cs="Times New Roman"/>
                <w:color w:val="FF0000"/>
                <w:sz w:val="26"/>
                <w:szCs w:val="26"/>
              </w:rPr>
              <w:t>LO3.3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ternationa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lastRenderedPageBreak/>
              <w:t>l Students, pp.231-246</w:t>
            </w:r>
          </w:p>
        </w:tc>
      </w:tr>
      <w:tr w:rsidR="00C0756E" w:rsidRPr="00BE3C41" w:rsidTr="000E547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Default="00C0756E" w:rsidP="00C0756E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16645B" w:rsidRPr="00BE3C41" w:rsidRDefault="0016645B" w:rsidP="00C0756E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15: Paraphrasing and summarising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B05670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C0756E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>, pp.93-97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 (periods 66-70)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266D03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  <w:t>Part 4: Writing models</w:t>
            </w:r>
          </w:p>
          <w:p w:rsidR="00C0756E" w:rsidRDefault="00C0756E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4.1. Formal letters and emails</w:t>
            </w:r>
          </w:p>
          <w:p w:rsidR="00C0756E" w:rsidRPr="00BE3C41" w:rsidRDefault="00C0756E" w:rsidP="00266D03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</w:rPr>
              <w:t>Homework: Part 4: (cont.), pp.254-256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192581">
            <w:pPr>
              <w:pStyle w:val="ListParagraph"/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Teaching methods:</w:t>
            </w:r>
          </w:p>
          <w:p w:rsidR="00C0756E" w:rsidRPr="00BE3C41" w:rsidRDefault="00C0756E" w:rsidP="00192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LO1.1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LO1.2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C0756E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International Students, pp.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249-253</w:t>
            </w: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C0756E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C0756E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16: Quotation and referencing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B05670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 xml:space="preserve"> , Jordan, R.R. (2003). </w:t>
            </w:r>
            <w:r w:rsidR="00C0756E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>, pp.98-104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 w:rsidRPr="00F16CD7">
              <w:rPr>
                <w:rFonts w:cs="Times New Roman"/>
                <w:sz w:val="26"/>
                <w:szCs w:val="26"/>
              </w:rPr>
              <w:t>(peri</w:t>
            </w:r>
            <w:r>
              <w:rPr>
                <w:rFonts w:cs="Times New Roman"/>
                <w:sz w:val="26"/>
                <w:szCs w:val="26"/>
              </w:rPr>
              <w:t>ods 71-75</w:t>
            </w:r>
            <w:r w:rsidRPr="00F16CD7">
              <w:rPr>
                <w:rFonts w:cs="Times New Roman"/>
                <w:sz w:val="26"/>
                <w:szCs w:val="26"/>
              </w:rPr>
              <w:t>)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266D03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  <w:t>Part 4: Writing models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</w:rPr>
              <w:t>4.2. Writing CVs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Homework: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</w:rPr>
              <w:t>- Part 4 (cont.), pp. 257- 266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Teaching methods:</w:t>
            </w:r>
          </w:p>
          <w:p w:rsidR="00C0756E" w:rsidRPr="00BE3C41" w:rsidRDefault="00C0756E" w:rsidP="00F16C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Pr="00BE3C41">
              <w:rPr>
                <w:rFonts w:cs="Times New Roman"/>
                <w:color w:val="FF0000"/>
                <w:sz w:val="26"/>
                <w:szCs w:val="26"/>
              </w:rPr>
              <w:t>LO3.3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Pr="00BE3C41">
              <w:rPr>
                <w:rFonts w:cs="Times New Roman"/>
                <w:color w:val="FF0000"/>
                <w:sz w:val="26"/>
                <w:szCs w:val="26"/>
              </w:rPr>
              <w:t>LO4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19258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International Students, pp.25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4-256</w:t>
            </w: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C0756E" w:rsidRDefault="00C0756E" w:rsidP="00C0756E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C0756E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17: Surveys, questionaires and projects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B05670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C0756E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>, pp.105-111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266D03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266D03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16 (periods 76-80)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266D03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  <w:t>Part 4: Writing models (cont.)</w:t>
            </w:r>
          </w:p>
          <w:p w:rsidR="00C0756E" w:rsidRDefault="00C0756E" w:rsidP="00266D03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4.3. Reports, case studies and literature reviews</w:t>
            </w:r>
          </w:p>
          <w:p w:rsidR="00C0756E" w:rsidRPr="00BE3C41" w:rsidRDefault="00C0756E" w:rsidP="00266D03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Homework: Part 4 (cont.), pp.267-272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192581">
            <w:pPr>
              <w:pStyle w:val="ListParagraph"/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Teaching methods:</w:t>
            </w:r>
          </w:p>
          <w:p w:rsidR="00C0756E" w:rsidRPr="00BE3C41" w:rsidRDefault="00C0756E" w:rsidP="00192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LO1.1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LO1.2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C0756E" w:rsidRPr="00BE3C41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C0756E" w:rsidRDefault="00C0756E" w:rsidP="00AD73E0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International Students, pp.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257-266</w:t>
            </w: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266D03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18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: 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Proofreading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B05670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C0756E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>
              <w:rPr>
                <w:rFonts w:cs="Times New Roman"/>
                <w:color w:val="FF0000"/>
                <w:sz w:val="26"/>
                <w:szCs w:val="26"/>
              </w:rPr>
              <w:t>, pp.112-119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 w:rsidRPr="00F16CD7">
              <w:rPr>
                <w:rFonts w:cs="Times New Roman"/>
                <w:sz w:val="26"/>
                <w:szCs w:val="26"/>
              </w:rPr>
              <w:t xml:space="preserve">(periods 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81-85</w:t>
            </w:r>
            <w:r w:rsidRPr="00F16CD7">
              <w:rPr>
                <w:rFonts w:cs="Times New Roman"/>
                <w:sz w:val="26"/>
                <w:szCs w:val="26"/>
              </w:rPr>
              <w:t>)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  <w:t>Part 4: Writing models (cont.)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4.4. Designing and reporting surveys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BE3C41">
              <w:rPr>
                <w:rFonts w:eastAsia="Calibri" w:cs="Times New Roman"/>
                <w:b/>
                <w:bCs/>
                <w:iCs/>
                <w:color w:val="FF0000"/>
                <w:sz w:val="26"/>
                <w:szCs w:val="26"/>
              </w:rPr>
              <w:t>Homework: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</w:pPr>
            <w:r>
              <w:rPr>
                <w:rFonts w:eastAsia="Calibri" w:cs="Times New Roman"/>
                <w:bCs/>
                <w:iCs/>
                <w:color w:val="FF0000"/>
                <w:sz w:val="26"/>
                <w:szCs w:val="26"/>
              </w:rPr>
              <w:t>- Part 4 (cont.), pp. 273-280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F16CD7">
            <w:pPr>
              <w:pStyle w:val="ListParagraph"/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Teaching methods:</w:t>
            </w:r>
          </w:p>
          <w:p w:rsidR="00C0756E" w:rsidRPr="00BE3C41" w:rsidRDefault="00C0756E" w:rsidP="00F16C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Pr="00BE3C41">
              <w:rPr>
                <w:rFonts w:cs="Times New Roman"/>
                <w:color w:val="FF0000"/>
                <w:sz w:val="26"/>
                <w:szCs w:val="26"/>
              </w:rPr>
              <w:t>LO3.3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ternational Students, pp.267-272</w:t>
            </w: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 xml:space="preserve">Self-study: 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Unit 19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: 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Examinaitons </w:t>
            </w:r>
          </w:p>
          <w:p w:rsidR="00C0756E" w:rsidRDefault="00C0756E" w:rsidP="00C0756E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C0756E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>Study material</w:t>
            </w: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s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at home</w:t>
            </w: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0E5471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lastRenderedPageBreak/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B05670" w:rsidP="000E5471">
            <w:pPr>
              <w:tabs>
                <w:tab w:val="left" w:pos="426"/>
              </w:tabs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[2]</w:t>
            </w:r>
            <w:r w:rsidR="00C0756E" w:rsidRPr="00BE3C41">
              <w:rPr>
                <w:rFonts w:cs="Times New Roman"/>
                <w:color w:val="FF0000"/>
                <w:sz w:val="26"/>
                <w:szCs w:val="26"/>
              </w:rPr>
              <w:t xml:space="preserve">, Jordan, R.R. (2003). </w:t>
            </w:r>
            <w:r w:rsidR="00C0756E"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Course</w:t>
            </w:r>
            <w:r w:rsidR="00C0756E">
              <w:rPr>
                <w:rFonts w:cs="Times New Roman"/>
                <w:color w:val="FF0000"/>
                <w:sz w:val="26"/>
                <w:szCs w:val="26"/>
              </w:rPr>
              <w:t xml:space="preserve">, </w:t>
            </w:r>
            <w:r w:rsidR="00C0756E">
              <w:rPr>
                <w:rFonts w:cs="Times New Roman"/>
                <w:color w:val="FF0000"/>
                <w:sz w:val="26"/>
                <w:szCs w:val="26"/>
              </w:rPr>
              <w:lastRenderedPageBreak/>
              <w:t>pp.120-125</w:t>
            </w:r>
          </w:p>
          <w:p w:rsidR="00C0756E" w:rsidRPr="00BE3C41" w:rsidRDefault="00C0756E" w:rsidP="00C0756E">
            <w:pPr>
              <w:spacing w:after="0" w:line="240" w:lineRule="auto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</w:tr>
      <w:tr w:rsidR="00C0756E" w:rsidRPr="00F16CD7" w:rsidTr="00266D03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18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(periods 86-9</w:t>
            </w:r>
            <w:r w:rsidRPr="00F16CD7">
              <w:rPr>
                <w:rFonts w:cs="Times New Roman"/>
                <w:sz w:val="26"/>
                <w:szCs w:val="26"/>
              </w:rPr>
              <w:t>0)</w:t>
            </w: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sz w:val="26"/>
                <w:szCs w:val="26"/>
              </w:rPr>
            </w:pPr>
          </w:p>
          <w:p w:rsidR="00C0756E" w:rsidRPr="00F16CD7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b/>
                <w:color w:val="FF0000"/>
                <w:sz w:val="26"/>
                <w:szCs w:val="26"/>
              </w:rPr>
              <w:t>Part 4: Writing models (cont.)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4.5. Writing </w:t>
            </w:r>
            <w:r>
              <w:rPr>
                <w:rFonts w:cs="Times New Roman"/>
                <w:color w:val="FF0000"/>
                <w:sz w:val="26"/>
                <w:szCs w:val="26"/>
              </w:rPr>
              <w:t xml:space="preserve">longer </w:t>
            </w:r>
            <w:r w:rsidRPr="00BE3C41">
              <w:rPr>
                <w:rFonts w:cs="Times New Roman"/>
                <w:color w:val="FF0000"/>
                <w:sz w:val="26"/>
                <w:szCs w:val="26"/>
              </w:rPr>
              <w:t>essays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>-Revision for final test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>- The lecturer delivers students’ midterm test writing with correction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>- The lecturer tells students their scores for class activities, homework and  final  tests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756E" w:rsidRPr="00BE3C41" w:rsidRDefault="00C0756E" w:rsidP="00F16CD7">
            <w:pPr>
              <w:pStyle w:val="ListParagraph"/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/>
                <w:bCs/>
                <w:color w:val="FF0000"/>
                <w:sz w:val="26"/>
                <w:szCs w:val="26"/>
                <w:lang w:val="de-DE"/>
              </w:rPr>
              <w:t>Teaching methods:</w:t>
            </w:r>
          </w:p>
          <w:p w:rsidR="00C0756E" w:rsidRPr="00BE3C41" w:rsidRDefault="00C0756E" w:rsidP="00F16C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A combinationation of different approaches, especially communicative approach </w:t>
            </w:r>
          </w:p>
          <w:p w:rsidR="00C0756E" w:rsidRPr="00BE3C41" w:rsidRDefault="00C0756E" w:rsidP="00F16C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Continue to give opinions on groups</w:t>
            </w:r>
            <w:r w:rsidRPr="00BE3C41">
              <w:rPr>
                <w:rFonts w:cs="Times New Roman"/>
                <w:color w:val="FF0000"/>
                <w:sz w:val="26"/>
                <w:szCs w:val="26"/>
              </w:rPr>
              <w:t>’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 writing papers</w:t>
            </w:r>
          </w:p>
          <w:p w:rsidR="00C0756E" w:rsidRPr="00BE3C41" w:rsidRDefault="00C0756E" w:rsidP="00F16C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 xml:space="preserve">Consolidate the course </w:t>
            </w:r>
          </w:p>
          <w:p w:rsidR="00C0756E" w:rsidRPr="00BE3C41" w:rsidRDefault="00C0756E" w:rsidP="00F16C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 w:hanging="340"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Remind students about final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LO3.2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Pr="00BE3C41">
              <w:rPr>
                <w:rFonts w:cs="Times New Roman"/>
                <w:color w:val="FF0000"/>
                <w:sz w:val="26"/>
                <w:szCs w:val="26"/>
              </w:rPr>
              <w:t>LO3.3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CE</w:t>
            </w:r>
            <w:r w:rsidRPr="00BE3C41">
              <w:rPr>
                <w:rFonts w:cs="Times New Roman"/>
                <w:color w:val="FF0000"/>
                <w:sz w:val="26"/>
                <w:szCs w:val="26"/>
              </w:rPr>
              <w:t>LO4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LO5.1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LO5.2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CE</w:t>
            </w:r>
            <w:r w:rsidRPr="00BE3C41"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  <w:t>LO5</w:t>
            </w:r>
          </w:p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6E" w:rsidRPr="00BE3C41" w:rsidRDefault="00C0756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FF0000"/>
                <w:sz w:val="26"/>
                <w:szCs w:val="26"/>
                <w:lang w:val="de-DE"/>
              </w:rPr>
            </w:pPr>
            <w:r w:rsidRPr="00BE3C41">
              <w:rPr>
                <w:rFonts w:cs="Times New Roman"/>
                <w:color w:val="FF0000"/>
                <w:sz w:val="26"/>
                <w:szCs w:val="26"/>
              </w:rPr>
              <w:t xml:space="preserve">[1], Bailey, S. (2011). </w:t>
            </w:r>
            <w:r w:rsidRPr="00BE3C41">
              <w:rPr>
                <w:rFonts w:cs="Times New Roman"/>
                <w:i/>
                <w:color w:val="FF0000"/>
                <w:sz w:val="26"/>
                <w:szCs w:val="26"/>
              </w:rPr>
              <w:t>Academic Writing – A Handbook for In</w:t>
            </w:r>
            <w:r>
              <w:rPr>
                <w:rFonts w:cs="Times New Roman"/>
                <w:i/>
                <w:color w:val="FF0000"/>
                <w:sz w:val="26"/>
                <w:szCs w:val="26"/>
              </w:rPr>
              <w:t>ternational Students, pp.273-280</w:t>
            </w:r>
          </w:p>
        </w:tc>
      </w:tr>
    </w:tbl>
    <w:p w:rsidR="00BE3C41" w:rsidRPr="002469D3" w:rsidRDefault="00BE3C41" w:rsidP="00BE3C41">
      <w:pPr>
        <w:spacing w:after="0" w:line="240" w:lineRule="auto"/>
        <w:ind w:left="340" w:hanging="340"/>
        <w:contextualSpacing/>
        <w:rPr>
          <w:rFonts w:cs="Times New Roman"/>
          <w:sz w:val="26"/>
          <w:szCs w:val="26"/>
        </w:rPr>
      </w:pPr>
      <w:r w:rsidRPr="002469D3">
        <w:rPr>
          <w:rFonts w:cs="Times New Roman"/>
          <w:b/>
          <w:sz w:val="26"/>
          <w:szCs w:val="26"/>
        </w:rPr>
        <w:t xml:space="preserve">9. Course Requirements: </w:t>
      </w:r>
    </w:p>
    <w:p w:rsidR="00BE3C41" w:rsidRPr="00BE3C41" w:rsidRDefault="00BE3C41" w:rsidP="00BE3C41">
      <w:pPr>
        <w:pStyle w:val="ListParagraph"/>
        <w:numPr>
          <w:ilvl w:val="0"/>
          <w:numId w:val="35"/>
        </w:numPr>
        <w:spacing w:after="0" w:line="240" w:lineRule="auto"/>
        <w:ind w:left="340" w:hanging="340"/>
        <w:rPr>
          <w:rFonts w:cs="Times New Roman"/>
          <w:color w:val="00B050"/>
          <w:sz w:val="26"/>
          <w:szCs w:val="26"/>
        </w:rPr>
      </w:pPr>
      <w:r w:rsidRPr="00BE3C41">
        <w:rPr>
          <w:rFonts w:cs="Times New Roman"/>
          <w:color w:val="00B050"/>
          <w:sz w:val="26"/>
          <w:szCs w:val="26"/>
        </w:rPr>
        <w:t>Self-study hours: Besides the scheduled class hours, students should spend over thirty hours on the theoretical and practical credits including the followings:</w:t>
      </w:r>
    </w:p>
    <w:p w:rsidR="00BE3C41" w:rsidRPr="00BE3C41" w:rsidRDefault="00BE3C41" w:rsidP="00BE3C41">
      <w:pPr>
        <w:pStyle w:val="ListParagraph"/>
        <w:numPr>
          <w:ilvl w:val="0"/>
          <w:numId w:val="36"/>
        </w:numPr>
        <w:spacing w:after="0" w:line="240" w:lineRule="auto"/>
        <w:ind w:left="340" w:hanging="340"/>
        <w:rPr>
          <w:rFonts w:cs="Times New Roman"/>
          <w:color w:val="00B050"/>
          <w:sz w:val="26"/>
          <w:szCs w:val="26"/>
        </w:rPr>
      </w:pPr>
      <w:r w:rsidRPr="00BE3C41">
        <w:rPr>
          <w:rFonts w:cs="Times New Roman"/>
          <w:color w:val="00B050"/>
          <w:sz w:val="26"/>
          <w:szCs w:val="26"/>
        </w:rPr>
        <w:t>Preparing new lessons, reading the reference materials, and revising notes and materials from the previous lessons;</w:t>
      </w:r>
    </w:p>
    <w:p w:rsidR="00BE3C41" w:rsidRPr="00BE3C41" w:rsidRDefault="00BE3C41" w:rsidP="00BE3C41">
      <w:pPr>
        <w:pStyle w:val="ListParagraph"/>
        <w:numPr>
          <w:ilvl w:val="0"/>
          <w:numId w:val="36"/>
        </w:numPr>
        <w:spacing w:after="0" w:line="240" w:lineRule="auto"/>
        <w:ind w:left="340" w:hanging="340"/>
        <w:rPr>
          <w:rFonts w:cs="Times New Roman"/>
          <w:color w:val="00B050"/>
          <w:sz w:val="26"/>
          <w:szCs w:val="26"/>
        </w:rPr>
      </w:pPr>
      <w:r w:rsidRPr="00BE3C41">
        <w:rPr>
          <w:rFonts w:cs="Times New Roman"/>
          <w:color w:val="00B050"/>
          <w:sz w:val="26"/>
          <w:szCs w:val="26"/>
        </w:rPr>
        <w:t>Completing assigned activities which may include researching, doing exercises, doing group work;</w:t>
      </w:r>
    </w:p>
    <w:p w:rsidR="00BE3C41" w:rsidRPr="00BE3C41" w:rsidRDefault="00BE3C41" w:rsidP="00BE3C41">
      <w:pPr>
        <w:pStyle w:val="ListParagraph"/>
        <w:numPr>
          <w:ilvl w:val="0"/>
          <w:numId w:val="36"/>
        </w:numPr>
        <w:spacing w:after="0" w:line="240" w:lineRule="auto"/>
        <w:ind w:left="340" w:hanging="340"/>
        <w:rPr>
          <w:rFonts w:cs="Times New Roman"/>
          <w:color w:val="00B050"/>
          <w:sz w:val="26"/>
          <w:szCs w:val="26"/>
        </w:rPr>
      </w:pPr>
      <w:r w:rsidRPr="00BE3C41">
        <w:rPr>
          <w:rFonts w:cs="Times New Roman"/>
          <w:color w:val="00B050"/>
          <w:sz w:val="26"/>
          <w:szCs w:val="26"/>
        </w:rPr>
        <w:t>Completing self-study diaries, etc.</w:t>
      </w:r>
    </w:p>
    <w:p w:rsidR="00BE3C41" w:rsidRPr="00BE3C41" w:rsidRDefault="00BE3C41" w:rsidP="00BE3C41">
      <w:pPr>
        <w:pStyle w:val="ListParagraph"/>
        <w:numPr>
          <w:ilvl w:val="0"/>
          <w:numId w:val="35"/>
        </w:numPr>
        <w:spacing w:after="0" w:line="240" w:lineRule="auto"/>
        <w:ind w:left="340" w:hanging="340"/>
        <w:rPr>
          <w:rFonts w:cs="Times New Roman"/>
          <w:color w:val="00B050"/>
          <w:sz w:val="26"/>
          <w:szCs w:val="26"/>
        </w:rPr>
      </w:pPr>
      <w:r w:rsidRPr="00BE3C41">
        <w:rPr>
          <w:rFonts w:cs="Times New Roman"/>
          <w:color w:val="00B050"/>
          <w:sz w:val="26"/>
          <w:szCs w:val="26"/>
        </w:rPr>
        <w:t>Attending the classroom lectures adequately, at least 80%’</w:t>
      </w:r>
    </w:p>
    <w:p w:rsidR="00BE3C41" w:rsidRPr="00BE3C41" w:rsidRDefault="00BE3C41" w:rsidP="00BE3C41">
      <w:pPr>
        <w:pStyle w:val="ListParagraph"/>
        <w:numPr>
          <w:ilvl w:val="0"/>
          <w:numId w:val="35"/>
        </w:numPr>
        <w:spacing w:after="0" w:line="240" w:lineRule="auto"/>
        <w:ind w:left="340" w:hanging="340"/>
        <w:rPr>
          <w:rFonts w:cs="Times New Roman"/>
          <w:color w:val="00B050"/>
          <w:sz w:val="26"/>
          <w:szCs w:val="26"/>
        </w:rPr>
      </w:pPr>
      <w:r w:rsidRPr="00BE3C41">
        <w:rPr>
          <w:rFonts w:cs="Times New Roman"/>
          <w:color w:val="00B050"/>
          <w:sz w:val="26"/>
          <w:szCs w:val="26"/>
        </w:rPr>
        <w:t>Completing all the exercises given by the lecturer;.</w:t>
      </w:r>
    </w:p>
    <w:p w:rsidR="00BE3C41" w:rsidRPr="00BE3C41" w:rsidRDefault="00BE3C41" w:rsidP="00BE3C41">
      <w:pPr>
        <w:pStyle w:val="ListParagraph"/>
        <w:numPr>
          <w:ilvl w:val="0"/>
          <w:numId w:val="35"/>
        </w:numPr>
        <w:spacing w:after="0" w:line="240" w:lineRule="auto"/>
        <w:ind w:left="340" w:hanging="340"/>
        <w:rPr>
          <w:rFonts w:cs="Times New Roman"/>
          <w:color w:val="00B050"/>
          <w:sz w:val="26"/>
          <w:szCs w:val="26"/>
        </w:rPr>
      </w:pPr>
      <w:r w:rsidRPr="00BE3C41">
        <w:rPr>
          <w:rFonts w:cs="Times New Roman"/>
          <w:color w:val="00B050"/>
          <w:sz w:val="26"/>
          <w:szCs w:val="26"/>
        </w:rPr>
        <w:t>Completing all texts when they are assigned - students not taking the mid-course test without permission will receive 0 mark.</w:t>
      </w:r>
    </w:p>
    <w:p w:rsidR="00BE3C41" w:rsidRPr="002469D3" w:rsidRDefault="00BE3C41" w:rsidP="00BE3C41">
      <w:pPr>
        <w:pStyle w:val="ListParagraph"/>
        <w:spacing w:after="0" w:line="240" w:lineRule="auto"/>
        <w:ind w:left="340" w:hanging="340"/>
        <w:rPr>
          <w:rFonts w:cs="Times New Roman"/>
          <w:sz w:val="26"/>
          <w:szCs w:val="26"/>
        </w:rPr>
      </w:pPr>
    </w:p>
    <w:p w:rsidR="00BE3C41" w:rsidRPr="002469D3" w:rsidRDefault="00BE3C41" w:rsidP="00BE3C41">
      <w:pPr>
        <w:spacing w:after="0" w:line="240" w:lineRule="auto"/>
        <w:ind w:left="340" w:hanging="340"/>
        <w:contextualSpacing/>
        <w:rPr>
          <w:rFonts w:eastAsia="Times New Roman" w:cs="Times New Roman"/>
          <w:b/>
          <w:color w:val="000000"/>
          <w:sz w:val="26"/>
          <w:szCs w:val="26"/>
        </w:rPr>
      </w:pPr>
      <w:r w:rsidRPr="002469D3">
        <w:rPr>
          <w:rFonts w:cs="Times New Roman"/>
          <w:b/>
          <w:sz w:val="26"/>
          <w:szCs w:val="26"/>
        </w:rPr>
        <w:t>10. R</w:t>
      </w:r>
      <w:r w:rsidRPr="002469D3">
        <w:rPr>
          <w:rFonts w:eastAsia="Times New Roman" w:cs="Times New Roman"/>
          <w:b/>
          <w:color w:val="000000"/>
          <w:sz w:val="26"/>
          <w:szCs w:val="26"/>
        </w:rPr>
        <w:t>ubric for Assessment</w:t>
      </w:r>
    </w:p>
    <w:p w:rsidR="001006C7" w:rsidRPr="00F16CD7" w:rsidRDefault="001006C7" w:rsidP="00F16CD7">
      <w:pPr>
        <w:numPr>
          <w:ilvl w:val="0"/>
          <w:numId w:val="30"/>
        </w:numPr>
        <w:spacing w:after="0" w:line="240" w:lineRule="auto"/>
        <w:ind w:left="340" w:hanging="340"/>
        <w:contextualSpacing/>
        <w:rPr>
          <w:rFonts w:cs="Times New Roman"/>
          <w:b/>
          <w:bCs/>
          <w:color w:val="000000"/>
          <w:sz w:val="26"/>
          <w:szCs w:val="26"/>
        </w:rPr>
      </w:pPr>
      <w:r w:rsidRPr="00F16CD7">
        <w:rPr>
          <w:rFonts w:cs="Times New Roman"/>
          <w:b/>
          <w:bCs/>
          <w:color w:val="000000"/>
          <w:sz w:val="26"/>
          <w:szCs w:val="26"/>
          <w:lang w:val="vi-VN"/>
        </w:rPr>
        <w:t xml:space="preserve">Rubric </w:t>
      </w:r>
      <w:r w:rsidRPr="00F16CD7">
        <w:rPr>
          <w:rFonts w:cs="Times New Roman"/>
          <w:b/>
          <w:bCs/>
          <w:color w:val="000000"/>
          <w:sz w:val="26"/>
          <w:szCs w:val="26"/>
        </w:rPr>
        <w:t>for Class attendance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271"/>
        <w:gridCol w:w="1271"/>
        <w:gridCol w:w="1376"/>
        <w:gridCol w:w="1275"/>
        <w:gridCol w:w="1833"/>
        <w:gridCol w:w="1065"/>
      </w:tblGrid>
      <w:tr w:rsidR="00A74B2F" w:rsidRPr="00F16CD7" w:rsidTr="00BE3C41">
        <w:trPr>
          <w:trHeight w:val="773"/>
        </w:trPr>
        <w:tc>
          <w:tcPr>
            <w:tcW w:w="1152" w:type="dxa"/>
            <w:shd w:val="clear" w:color="auto" w:fill="auto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/>
                <w:sz w:val="26"/>
                <w:szCs w:val="26"/>
              </w:rPr>
              <w:t xml:space="preserve">Criteria </w:t>
            </w:r>
          </w:p>
        </w:tc>
        <w:tc>
          <w:tcPr>
            <w:tcW w:w="1271" w:type="dxa"/>
            <w:shd w:val="clear" w:color="auto" w:fill="auto"/>
          </w:tcPr>
          <w:p w:rsidR="00C66E6D" w:rsidRPr="00F16CD7" w:rsidRDefault="00C66E6D" w:rsidP="00BE3C41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/>
                <w:sz w:val="26"/>
                <w:szCs w:val="26"/>
              </w:rPr>
              <w:t xml:space="preserve">Excellent 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/>
                <w:sz w:val="26"/>
                <w:szCs w:val="26"/>
              </w:rPr>
              <w:t xml:space="preserve">9-10 </w:t>
            </w:r>
          </w:p>
        </w:tc>
        <w:tc>
          <w:tcPr>
            <w:tcW w:w="1271" w:type="dxa"/>
            <w:shd w:val="clear" w:color="auto" w:fill="auto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/>
                <w:sz w:val="26"/>
                <w:szCs w:val="26"/>
              </w:rPr>
              <w:t>Good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/>
                <w:sz w:val="26"/>
                <w:szCs w:val="26"/>
              </w:rPr>
              <w:t xml:space="preserve">7-8 </w:t>
            </w:r>
          </w:p>
        </w:tc>
        <w:tc>
          <w:tcPr>
            <w:tcW w:w="1376" w:type="dxa"/>
            <w:shd w:val="clear" w:color="auto" w:fill="auto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/>
                <w:sz w:val="26"/>
                <w:szCs w:val="26"/>
              </w:rPr>
              <w:t xml:space="preserve">Fair 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/>
                <w:sz w:val="26"/>
                <w:szCs w:val="26"/>
              </w:rPr>
              <w:t xml:space="preserve"> 5-6 </w:t>
            </w:r>
          </w:p>
        </w:tc>
        <w:tc>
          <w:tcPr>
            <w:tcW w:w="1275" w:type="dxa"/>
            <w:shd w:val="clear" w:color="auto" w:fill="auto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/>
                <w:sz w:val="26"/>
                <w:szCs w:val="26"/>
              </w:rPr>
              <w:t>Weak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/>
                <w:sz w:val="26"/>
                <w:szCs w:val="26"/>
              </w:rPr>
              <w:t xml:space="preserve">0-4 </w:t>
            </w:r>
          </w:p>
        </w:tc>
        <w:tc>
          <w:tcPr>
            <w:tcW w:w="1833" w:type="dxa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/>
                <w:sz w:val="26"/>
                <w:szCs w:val="26"/>
              </w:rPr>
              <w:t>Performance indicator</w:t>
            </w:r>
          </w:p>
        </w:tc>
        <w:tc>
          <w:tcPr>
            <w:tcW w:w="1065" w:type="dxa"/>
            <w:shd w:val="clear" w:color="auto" w:fill="auto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/>
                <w:sz w:val="26"/>
                <w:szCs w:val="26"/>
              </w:rPr>
              <w:t>Weight</w:t>
            </w:r>
          </w:p>
        </w:tc>
      </w:tr>
      <w:tr w:rsidR="00A74B2F" w:rsidRPr="00F16CD7" w:rsidTr="00A74B2F">
        <w:trPr>
          <w:trHeight w:val="949"/>
        </w:trPr>
        <w:tc>
          <w:tcPr>
            <w:tcW w:w="1152" w:type="dxa"/>
            <w:shd w:val="clear" w:color="auto" w:fill="auto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1271" w:type="dxa"/>
            <w:shd w:val="clear" w:color="auto" w:fill="auto"/>
          </w:tcPr>
          <w:p w:rsidR="00BE3C41" w:rsidRDefault="00BE3C41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Attend 12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meetings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auto"/>
          </w:tcPr>
          <w:p w:rsidR="00BE3C41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Attend  9-11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meetings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</w:tcPr>
          <w:p w:rsidR="00BE3C41" w:rsidRDefault="00BE3C41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Attend 7-8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meetings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BE3C41" w:rsidRDefault="00BE3C41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Attend</w:t>
            </w:r>
          </w:p>
          <w:p w:rsidR="00BE3C41" w:rsidRDefault="00C66E6D" w:rsidP="00BE3C41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l</w:t>
            </w:r>
            <w:r w:rsidR="00BE3C41">
              <w:rPr>
                <w:rFonts w:cs="Times New Roman"/>
                <w:color w:val="000000"/>
                <w:sz w:val="26"/>
                <w:szCs w:val="26"/>
              </w:rPr>
              <w:t>ess than</w:t>
            </w:r>
          </w:p>
          <w:p w:rsidR="00C66E6D" w:rsidRPr="00F16CD7" w:rsidRDefault="00BE3C41" w:rsidP="00BE3C41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6meeting</w:t>
            </w:r>
          </w:p>
        </w:tc>
        <w:tc>
          <w:tcPr>
            <w:tcW w:w="1833" w:type="dxa"/>
            <w:vAlign w:val="center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LO5.1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LO5.2</w:t>
            </w:r>
          </w:p>
        </w:tc>
        <w:tc>
          <w:tcPr>
            <w:tcW w:w="1065" w:type="dxa"/>
            <w:shd w:val="clear" w:color="auto" w:fill="auto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50%</w:t>
            </w:r>
          </w:p>
        </w:tc>
      </w:tr>
      <w:tr w:rsidR="00A74B2F" w:rsidRPr="00F16CD7" w:rsidTr="00A74B2F">
        <w:trPr>
          <w:trHeight w:val="1435"/>
        </w:trPr>
        <w:tc>
          <w:tcPr>
            <w:tcW w:w="1152" w:type="dxa"/>
            <w:shd w:val="clear" w:color="auto" w:fill="auto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>Attitude</w:t>
            </w:r>
          </w:p>
        </w:tc>
        <w:tc>
          <w:tcPr>
            <w:tcW w:w="1271" w:type="dxa"/>
            <w:shd w:val="clear" w:color="auto" w:fill="auto"/>
          </w:tcPr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Focus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and</w:t>
            </w:r>
          </w:p>
          <w:p w:rsidR="00A74B2F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 xml:space="preserve">actively </w:t>
            </w:r>
          </w:p>
          <w:p w:rsidR="00A74B2F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cont</w:t>
            </w:r>
            <w:r w:rsidR="00A74B2F">
              <w:rPr>
                <w:rFonts w:cs="Times New Roman"/>
                <w:color w:val="000000"/>
                <w:sz w:val="26"/>
                <w:szCs w:val="26"/>
              </w:rPr>
              <w:t>ribute</w:t>
            </w:r>
          </w:p>
          <w:p w:rsidR="00C66E6D" w:rsidRPr="00F16CD7" w:rsidRDefault="00A74B2F" w:rsidP="00A74B2F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in </w:t>
            </w:r>
            <w:r w:rsidR="00C66E6D" w:rsidRPr="00F16CD7">
              <w:rPr>
                <w:rFonts w:cs="Times New Roman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1271" w:type="dxa"/>
            <w:shd w:val="clear" w:color="auto" w:fill="auto"/>
          </w:tcPr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Focus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and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contribute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in class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</w:tcPr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Focus and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sometimes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contribute</w:t>
            </w:r>
          </w:p>
          <w:p w:rsidR="00C66E6D" w:rsidRPr="00F16CD7" w:rsidRDefault="00A74B2F" w:rsidP="00A74B2F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in class</w:t>
            </w:r>
          </w:p>
        </w:tc>
        <w:tc>
          <w:tcPr>
            <w:tcW w:w="1275" w:type="dxa"/>
            <w:shd w:val="clear" w:color="auto" w:fill="auto"/>
          </w:tcPr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Do not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focus and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contribute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in class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vAlign w:val="center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LO5.1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LO5.2</w:t>
            </w:r>
          </w:p>
        </w:tc>
        <w:tc>
          <w:tcPr>
            <w:tcW w:w="1065" w:type="dxa"/>
            <w:shd w:val="clear" w:color="auto" w:fill="auto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color w:val="000000"/>
                <w:sz w:val="26"/>
                <w:szCs w:val="26"/>
              </w:rPr>
              <w:t>50%</w:t>
            </w:r>
          </w:p>
        </w:tc>
      </w:tr>
    </w:tbl>
    <w:p w:rsidR="00C66E6D" w:rsidRPr="00F16CD7" w:rsidRDefault="00C66E6D" w:rsidP="00F16CD7">
      <w:pPr>
        <w:spacing w:after="0" w:line="240" w:lineRule="auto"/>
        <w:ind w:left="340" w:hanging="340"/>
        <w:contextualSpacing/>
        <w:rPr>
          <w:rFonts w:cs="Times New Roman"/>
          <w:b/>
          <w:bCs/>
          <w:color w:val="000000"/>
          <w:sz w:val="26"/>
          <w:szCs w:val="26"/>
        </w:rPr>
      </w:pPr>
    </w:p>
    <w:p w:rsidR="001006C7" w:rsidRPr="00F16CD7" w:rsidRDefault="001006C7" w:rsidP="00F16CD7">
      <w:pPr>
        <w:pStyle w:val="ListParagraph"/>
        <w:numPr>
          <w:ilvl w:val="0"/>
          <w:numId w:val="30"/>
        </w:numPr>
        <w:spacing w:after="0" w:line="240" w:lineRule="auto"/>
        <w:ind w:left="340" w:hanging="340"/>
        <w:rPr>
          <w:rFonts w:cs="Times New Roman"/>
          <w:b/>
          <w:bCs/>
          <w:color w:val="000000"/>
          <w:sz w:val="26"/>
          <w:szCs w:val="26"/>
        </w:rPr>
      </w:pPr>
      <w:r w:rsidRPr="00F16CD7">
        <w:rPr>
          <w:rFonts w:cs="Times New Roman"/>
          <w:b/>
          <w:bCs/>
          <w:color w:val="000000"/>
          <w:sz w:val="26"/>
          <w:szCs w:val="26"/>
        </w:rPr>
        <w:t>Assignment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560"/>
        <w:gridCol w:w="1838"/>
        <w:gridCol w:w="1847"/>
        <w:gridCol w:w="1701"/>
        <w:gridCol w:w="1055"/>
      </w:tblGrid>
      <w:tr w:rsidR="00103B3E" w:rsidRPr="00F16CD7" w:rsidTr="00A74B2F">
        <w:trPr>
          <w:trHeight w:val="675"/>
        </w:trPr>
        <w:tc>
          <w:tcPr>
            <w:tcW w:w="1242" w:type="dxa"/>
            <w:shd w:val="clear" w:color="auto" w:fill="auto"/>
          </w:tcPr>
          <w:p w:rsidR="00C66E6D" w:rsidRPr="00F16CD7" w:rsidRDefault="00C66E6D" w:rsidP="00A74B2F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Criteria</w:t>
            </w:r>
          </w:p>
        </w:tc>
        <w:tc>
          <w:tcPr>
            <w:tcW w:w="1560" w:type="dxa"/>
            <w:shd w:val="clear" w:color="auto" w:fill="auto"/>
          </w:tcPr>
          <w:p w:rsidR="00C66E6D" w:rsidRPr="00F16CD7" w:rsidRDefault="00C66E6D" w:rsidP="00A74B2F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Weak</w:t>
            </w:r>
          </w:p>
          <w:p w:rsidR="00C66E6D" w:rsidRPr="00F16CD7" w:rsidRDefault="00C66E6D" w:rsidP="00A74B2F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(0-4)</w:t>
            </w:r>
          </w:p>
        </w:tc>
        <w:tc>
          <w:tcPr>
            <w:tcW w:w="1838" w:type="dxa"/>
            <w:shd w:val="clear" w:color="auto" w:fill="auto"/>
          </w:tcPr>
          <w:p w:rsidR="00C66E6D" w:rsidRPr="00F16CD7" w:rsidRDefault="00C66E6D" w:rsidP="00A74B2F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Fair</w:t>
            </w:r>
          </w:p>
          <w:p w:rsidR="00C66E6D" w:rsidRPr="00F16CD7" w:rsidRDefault="00C66E6D" w:rsidP="00A74B2F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(5 -6 )</w:t>
            </w:r>
          </w:p>
        </w:tc>
        <w:tc>
          <w:tcPr>
            <w:tcW w:w="1847" w:type="dxa"/>
            <w:shd w:val="clear" w:color="auto" w:fill="auto"/>
          </w:tcPr>
          <w:p w:rsidR="00C66E6D" w:rsidRPr="00F16CD7" w:rsidRDefault="00C66E6D" w:rsidP="00A74B2F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Good</w:t>
            </w:r>
          </w:p>
          <w:p w:rsidR="00C66E6D" w:rsidRPr="00F16CD7" w:rsidRDefault="00C66E6D" w:rsidP="00A74B2F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(7 -8)</w:t>
            </w:r>
          </w:p>
        </w:tc>
        <w:tc>
          <w:tcPr>
            <w:tcW w:w="1701" w:type="dxa"/>
            <w:shd w:val="clear" w:color="auto" w:fill="auto"/>
          </w:tcPr>
          <w:p w:rsidR="00C66E6D" w:rsidRPr="00F16CD7" w:rsidRDefault="00C66E6D" w:rsidP="00A74B2F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Excellent</w:t>
            </w:r>
          </w:p>
          <w:p w:rsidR="00C66E6D" w:rsidRPr="00F16CD7" w:rsidRDefault="00C66E6D" w:rsidP="00A74B2F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(9 -10 )</w:t>
            </w:r>
          </w:p>
        </w:tc>
        <w:tc>
          <w:tcPr>
            <w:tcW w:w="1055" w:type="dxa"/>
            <w:shd w:val="clear" w:color="auto" w:fill="auto"/>
          </w:tcPr>
          <w:p w:rsidR="00C66E6D" w:rsidRPr="00F16CD7" w:rsidRDefault="00C66E6D" w:rsidP="00A74B2F">
            <w:pPr>
              <w:spacing w:after="0" w:line="240" w:lineRule="auto"/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Weight </w:t>
            </w:r>
            <w:r w:rsidRPr="00F16CD7">
              <w:rPr>
                <w:rFonts w:cs="Times New Roman"/>
                <w:color w:val="000000"/>
                <w:sz w:val="26"/>
                <w:szCs w:val="26"/>
              </w:rPr>
              <w:br/>
            </w: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(%)</w:t>
            </w:r>
          </w:p>
        </w:tc>
      </w:tr>
      <w:tr w:rsidR="00103B3E" w:rsidRPr="00F16CD7" w:rsidTr="00A74B2F">
        <w:trPr>
          <w:trHeight w:val="583"/>
        </w:trPr>
        <w:tc>
          <w:tcPr>
            <w:tcW w:w="1242" w:type="dxa"/>
            <w:shd w:val="clear" w:color="auto" w:fill="auto"/>
            <w:vAlign w:val="center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Content </w:t>
            </w:r>
          </w:p>
        </w:tc>
        <w:tc>
          <w:tcPr>
            <w:tcW w:w="1560" w:type="dxa"/>
            <w:shd w:val="clear" w:color="auto" w:fill="auto"/>
          </w:tcPr>
          <w:p w:rsidR="00A74B2F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Bad wri</w:t>
            </w:r>
            <w:r w:rsidR="00A74B2F">
              <w:rPr>
                <w:rFonts w:cs="Times New Roman"/>
                <w:bCs/>
                <w:color w:val="000000"/>
                <w:sz w:val="26"/>
                <w:szCs w:val="26"/>
              </w:rPr>
              <w:t>ting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paper or no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assignment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 xml:space="preserve">submission </w:t>
            </w:r>
          </w:p>
        </w:tc>
        <w:tc>
          <w:tcPr>
            <w:tcW w:w="1838" w:type="dxa"/>
            <w:shd w:val="clear" w:color="auto" w:fill="auto"/>
          </w:tcPr>
          <w:p w:rsidR="00A74B2F" w:rsidRDefault="00A74B2F" w:rsidP="00A74B2F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Writing paper</w:t>
            </w:r>
          </w:p>
          <w:p w:rsidR="00A74B2F" w:rsidRDefault="00A74B2F" w:rsidP="00A74B2F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qualified about</w:t>
            </w:r>
          </w:p>
          <w:p w:rsidR="00A74B2F" w:rsidRDefault="00A74B2F" w:rsidP="00A74B2F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50-60%  of the</w:t>
            </w:r>
          </w:p>
          <w:p w:rsidR="00C66E6D" w:rsidRPr="00F16CD7" w:rsidRDefault="00C66E6D" w:rsidP="00A74B2F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requirement</w:t>
            </w:r>
          </w:p>
        </w:tc>
        <w:tc>
          <w:tcPr>
            <w:tcW w:w="1847" w:type="dxa"/>
            <w:shd w:val="clear" w:color="auto" w:fill="auto"/>
          </w:tcPr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Writing paper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qualified about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70-80%  of the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requirement</w:t>
            </w:r>
          </w:p>
        </w:tc>
        <w:tc>
          <w:tcPr>
            <w:tcW w:w="1701" w:type="dxa"/>
            <w:shd w:val="clear" w:color="auto" w:fill="auto"/>
          </w:tcPr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Writing paper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Qualified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about  90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100% of the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requirement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50%</w:t>
            </w:r>
          </w:p>
        </w:tc>
      </w:tr>
      <w:tr w:rsidR="00103B3E" w:rsidRPr="00F16CD7" w:rsidTr="00A74B2F">
        <w:trPr>
          <w:trHeight w:val="1198"/>
        </w:trPr>
        <w:tc>
          <w:tcPr>
            <w:tcW w:w="1242" w:type="dxa"/>
            <w:shd w:val="clear" w:color="auto" w:fill="auto"/>
            <w:vAlign w:val="center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Attitude </w:t>
            </w:r>
          </w:p>
        </w:tc>
        <w:tc>
          <w:tcPr>
            <w:tcW w:w="1560" w:type="dxa"/>
            <w:shd w:val="clear" w:color="auto" w:fill="auto"/>
          </w:tcPr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No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assignment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submission</w:t>
            </w:r>
          </w:p>
          <w:p w:rsidR="00A74B2F" w:rsidRDefault="00A74B2F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and late for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deadline</w:t>
            </w:r>
          </w:p>
        </w:tc>
        <w:tc>
          <w:tcPr>
            <w:tcW w:w="1838" w:type="dxa"/>
            <w:shd w:val="clear" w:color="auto" w:fill="auto"/>
          </w:tcPr>
          <w:p w:rsidR="00103B3E" w:rsidRDefault="00103B3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Complete the</w:t>
            </w:r>
          </w:p>
          <w:p w:rsidR="00103B3E" w:rsidRDefault="00103B3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assignment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about 50-60%</w:t>
            </w:r>
          </w:p>
        </w:tc>
        <w:tc>
          <w:tcPr>
            <w:tcW w:w="1847" w:type="dxa"/>
            <w:shd w:val="clear" w:color="auto" w:fill="auto"/>
          </w:tcPr>
          <w:p w:rsidR="00103B3E" w:rsidRDefault="00103B3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Complete the</w:t>
            </w:r>
          </w:p>
          <w:p w:rsidR="00103B3E" w:rsidRDefault="00103B3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assignment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about 70-80%</w:t>
            </w:r>
          </w:p>
        </w:tc>
        <w:tc>
          <w:tcPr>
            <w:tcW w:w="1701" w:type="dxa"/>
            <w:shd w:val="clear" w:color="auto" w:fill="auto"/>
          </w:tcPr>
          <w:p w:rsidR="00103B3E" w:rsidRDefault="00103B3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Complete the</w:t>
            </w:r>
          </w:p>
          <w:p w:rsidR="00103B3E" w:rsidRDefault="00103B3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assignment</w:t>
            </w:r>
          </w:p>
          <w:p w:rsidR="00103B3E" w:rsidRDefault="00103B3E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about 90</w:t>
            </w:r>
          </w:p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66E6D" w:rsidRPr="00F16CD7" w:rsidRDefault="00C66E6D" w:rsidP="00F16CD7">
            <w:pPr>
              <w:spacing w:after="0" w:line="240" w:lineRule="auto"/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50%</w:t>
            </w:r>
          </w:p>
        </w:tc>
      </w:tr>
    </w:tbl>
    <w:p w:rsidR="001006C7" w:rsidRPr="00F16CD7" w:rsidRDefault="001006C7" w:rsidP="00F16CD7">
      <w:pPr>
        <w:pStyle w:val="ListParagraph"/>
        <w:spacing w:after="0" w:line="240" w:lineRule="auto"/>
        <w:ind w:left="340" w:hanging="340"/>
        <w:rPr>
          <w:rFonts w:cs="Times New Roman"/>
          <w:b/>
          <w:bCs/>
          <w:color w:val="000000"/>
          <w:sz w:val="26"/>
          <w:szCs w:val="26"/>
        </w:rPr>
      </w:pPr>
    </w:p>
    <w:p w:rsidR="001006C7" w:rsidRPr="00F16CD7" w:rsidRDefault="001006C7" w:rsidP="00F16CD7">
      <w:pPr>
        <w:pStyle w:val="ListParagraph"/>
        <w:numPr>
          <w:ilvl w:val="0"/>
          <w:numId w:val="30"/>
        </w:numPr>
        <w:spacing w:after="0" w:line="240" w:lineRule="auto"/>
        <w:ind w:left="340" w:hanging="340"/>
        <w:rPr>
          <w:rFonts w:cs="Times New Roman"/>
          <w:b/>
          <w:bCs/>
          <w:color w:val="000000"/>
          <w:sz w:val="26"/>
          <w:szCs w:val="26"/>
        </w:rPr>
      </w:pPr>
      <w:r w:rsidRPr="00F16CD7">
        <w:rPr>
          <w:rFonts w:cs="Times New Roman"/>
          <w:b/>
          <w:bCs/>
          <w:color w:val="000000"/>
          <w:sz w:val="26"/>
          <w:szCs w:val="26"/>
        </w:rPr>
        <w:t>Final writing paper</w:t>
      </w:r>
    </w:p>
    <w:tbl>
      <w:tblPr>
        <w:tblStyle w:val="TableGrid"/>
        <w:tblW w:w="0" w:type="auto"/>
        <w:tblLook w:val="04A0"/>
      </w:tblPr>
      <w:tblGrid>
        <w:gridCol w:w="1691"/>
        <w:gridCol w:w="1901"/>
        <w:gridCol w:w="1719"/>
        <w:gridCol w:w="1941"/>
        <w:gridCol w:w="1991"/>
      </w:tblGrid>
      <w:tr w:rsidR="00C66E6D" w:rsidRPr="00F16CD7" w:rsidTr="00103B3E">
        <w:tc>
          <w:tcPr>
            <w:tcW w:w="1687" w:type="dxa"/>
          </w:tcPr>
          <w:p w:rsidR="00C66E6D" w:rsidRPr="00F16CD7" w:rsidRDefault="00C66E6D" w:rsidP="00103B3E">
            <w:pPr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Criteria</w:t>
            </w:r>
          </w:p>
        </w:tc>
        <w:tc>
          <w:tcPr>
            <w:tcW w:w="1902" w:type="dxa"/>
          </w:tcPr>
          <w:p w:rsidR="00C66E6D" w:rsidRPr="00F16CD7" w:rsidRDefault="00C66E6D" w:rsidP="00103B3E">
            <w:pPr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Excellent</w:t>
            </w:r>
          </w:p>
          <w:p w:rsidR="00C66E6D" w:rsidRPr="00F16CD7" w:rsidRDefault="00C66E6D" w:rsidP="00103B3E">
            <w:pPr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20" w:type="dxa"/>
          </w:tcPr>
          <w:p w:rsidR="00C66E6D" w:rsidRPr="00F16CD7" w:rsidRDefault="00C66E6D" w:rsidP="00103B3E">
            <w:pPr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Good</w:t>
            </w:r>
          </w:p>
          <w:p w:rsidR="00C66E6D" w:rsidRPr="00F16CD7" w:rsidRDefault="00C66E6D" w:rsidP="00103B3E">
            <w:pPr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942" w:type="dxa"/>
          </w:tcPr>
          <w:p w:rsidR="00C66E6D" w:rsidRPr="00F16CD7" w:rsidRDefault="00C66E6D" w:rsidP="00103B3E">
            <w:pPr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Fair</w:t>
            </w:r>
          </w:p>
          <w:p w:rsidR="00C66E6D" w:rsidRPr="00F16CD7" w:rsidRDefault="00C66E6D" w:rsidP="00103B3E">
            <w:pPr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92" w:type="dxa"/>
          </w:tcPr>
          <w:p w:rsidR="00C66E6D" w:rsidRPr="00F16CD7" w:rsidRDefault="00C66E6D" w:rsidP="00103B3E">
            <w:pPr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Weak</w:t>
            </w:r>
          </w:p>
          <w:p w:rsidR="00C66E6D" w:rsidRPr="00F16CD7" w:rsidRDefault="00C66E6D" w:rsidP="00103B3E">
            <w:pPr>
              <w:ind w:left="340" w:hanging="340"/>
              <w:contextualSpacing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0.5</w:t>
            </w:r>
          </w:p>
        </w:tc>
      </w:tr>
      <w:tr w:rsidR="00C66E6D" w:rsidRPr="00F16CD7" w:rsidTr="00103B3E">
        <w:tc>
          <w:tcPr>
            <w:tcW w:w="1687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Ideas </w:t>
            </w:r>
          </w:p>
        </w:tc>
        <w:tc>
          <w:tcPr>
            <w:tcW w:w="190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Interesting</w:t>
            </w:r>
          </w:p>
        </w:tc>
        <w:tc>
          <w:tcPr>
            <w:tcW w:w="1720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Good</w:t>
            </w:r>
          </w:p>
        </w:tc>
        <w:tc>
          <w:tcPr>
            <w:tcW w:w="194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Accepted</w:t>
            </w:r>
          </w:p>
        </w:tc>
        <w:tc>
          <w:tcPr>
            <w:tcW w:w="199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Uninteresting</w:t>
            </w:r>
          </w:p>
        </w:tc>
      </w:tr>
      <w:tr w:rsidR="00C66E6D" w:rsidRPr="00F16CD7" w:rsidTr="00103B3E">
        <w:tc>
          <w:tcPr>
            <w:tcW w:w="1687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Lexical choice</w:t>
            </w:r>
          </w:p>
        </w:tc>
        <w:tc>
          <w:tcPr>
            <w:tcW w:w="190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 xml:space="preserve">Variety </w:t>
            </w:r>
          </w:p>
        </w:tc>
        <w:tc>
          <w:tcPr>
            <w:tcW w:w="1720" w:type="dxa"/>
          </w:tcPr>
          <w:p w:rsidR="00103B3E" w:rsidRDefault="00103B3E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Few terms or</w:t>
            </w:r>
          </w:p>
          <w:p w:rsidR="00103B3E" w:rsidRDefault="00103B3E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Academic</w:t>
            </w:r>
          </w:p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words</w:t>
            </w:r>
          </w:p>
        </w:tc>
        <w:tc>
          <w:tcPr>
            <w:tcW w:w="194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Few interesting words</w:t>
            </w:r>
          </w:p>
        </w:tc>
        <w:tc>
          <w:tcPr>
            <w:tcW w:w="199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 xml:space="preserve">No variety </w:t>
            </w:r>
          </w:p>
        </w:tc>
      </w:tr>
      <w:tr w:rsidR="00C66E6D" w:rsidRPr="00F16CD7" w:rsidTr="00103B3E">
        <w:tc>
          <w:tcPr>
            <w:tcW w:w="1687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Organization </w:t>
            </w:r>
          </w:p>
        </w:tc>
        <w:tc>
          <w:tcPr>
            <w:tcW w:w="190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Well-organized</w:t>
            </w:r>
          </w:p>
        </w:tc>
        <w:tc>
          <w:tcPr>
            <w:tcW w:w="1720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Fairly logical</w:t>
            </w:r>
          </w:p>
        </w:tc>
        <w:tc>
          <w:tcPr>
            <w:tcW w:w="194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Logical</w:t>
            </w:r>
          </w:p>
        </w:tc>
        <w:tc>
          <w:tcPr>
            <w:tcW w:w="199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 xml:space="preserve">Not well- organized </w:t>
            </w:r>
          </w:p>
        </w:tc>
      </w:tr>
      <w:tr w:rsidR="00C66E6D" w:rsidRPr="00F16CD7" w:rsidTr="00103B3E">
        <w:tc>
          <w:tcPr>
            <w:tcW w:w="1687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Coherence </w:t>
            </w:r>
          </w:p>
        </w:tc>
        <w:tc>
          <w:tcPr>
            <w:tcW w:w="190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 xml:space="preserve">Easily interpreted </w:t>
            </w:r>
          </w:p>
        </w:tc>
        <w:tc>
          <w:tcPr>
            <w:tcW w:w="1720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Fairly smooth</w:t>
            </w:r>
          </w:p>
        </w:tc>
        <w:tc>
          <w:tcPr>
            <w:tcW w:w="194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Little confusing</w:t>
            </w:r>
          </w:p>
        </w:tc>
        <w:tc>
          <w:tcPr>
            <w:tcW w:w="199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 xml:space="preserve">Incoherent </w:t>
            </w:r>
          </w:p>
        </w:tc>
      </w:tr>
      <w:tr w:rsidR="00C66E6D" w:rsidRPr="00F16CD7" w:rsidTr="00103B3E">
        <w:tc>
          <w:tcPr>
            <w:tcW w:w="1687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Grammar</w:t>
            </w:r>
          </w:p>
        </w:tc>
        <w:tc>
          <w:tcPr>
            <w:tcW w:w="190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Correctly grammatical</w:t>
            </w:r>
          </w:p>
        </w:tc>
        <w:tc>
          <w:tcPr>
            <w:tcW w:w="1720" w:type="dxa"/>
          </w:tcPr>
          <w:p w:rsidR="00103B3E" w:rsidRDefault="00103B3E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Little</w:t>
            </w:r>
          </w:p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grammatical</w:t>
            </w:r>
          </w:p>
        </w:tc>
        <w:tc>
          <w:tcPr>
            <w:tcW w:w="1942" w:type="dxa"/>
          </w:tcPr>
          <w:p w:rsidR="00103B3E" w:rsidRDefault="00103B3E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Little</w:t>
            </w:r>
          </w:p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>ungrammatical</w:t>
            </w:r>
          </w:p>
        </w:tc>
        <w:tc>
          <w:tcPr>
            <w:tcW w:w="1992" w:type="dxa"/>
          </w:tcPr>
          <w:p w:rsidR="00C66E6D" w:rsidRPr="00F16CD7" w:rsidRDefault="00C66E6D" w:rsidP="00F16CD7">
            <w:pPr>
              <w:ind w:left="340" w:hanging="340"/>
              <w:contextualSpacing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16CD7">
              <w:rPr>
                <w:rFonts w:cs="Times New Roman"/>
                <w:bCs/>
                <w:color w:val="000000"/>
                <w:sz w:val="26"/>
                <w:szCs w:val="26"/>
              </w:rPr>
              <w:t xml:space="preserve">Ungrammatical </w:t>
            </w:r>
          </w:p>
        </w:tc>
      </w:tr>
    </w:tbl>
    <w:p w:rsidR="00C66E6D" w:rsidRPr="00F16CD7" w:rsidRDefault="00C66E6D" w:rsidP="00F16CD7">
      <w:pPr>
        <w:spacing w:after="0" w:line="240" w:lineRule="auto"/>
        <w:ind w:left="340" w:hanging="340"/>
        <w:contextualSpacing/>
        <w:rPr>
          <w:rFonts w:cs="Times New Roman"/>
          <w:color w:val="000000" w:themeColor="text1"/>
          <w:sz w:val="26"/>
          <w:szCs w:val="26"/>
        </w:rPr>
      </w:pPr>
    </w:p>
    <w:p w:rsidR="00103B3E" w:rsidRPr="002469D3" w:rsidRDefault="00103B3E" w:rsidP="00103B3E">
      <w:pPr>
        <w:spacing w:after="0" w:line="240" w:lineRule="auto"/>
        <w:ind w:left="340" w:hanging="340"/>
        <w:contextualSpacing/>
        <w:rPr>
          <w:rFonts w:cs="Times New Roman"/>
          <w:b/>
          <w:sz w:val="26"/>
          <w:szCs w:val="26"/>
        </w:rPr>
      </w:pPr>
      <w:r w:rsidRPr="002469D3">
        <w:rPr>
          <w:rFonts w:cs="Times New Roman"/>
          <w:b/>
          <w:sz w:val="26"/>
          <w:szCs w:val="26"/>
        </w:rPr>
        <w:t xml:space="preserve">11. Revised Version: </w:t>
      </w:r>
    </w:p>
    <w:p w:rsidR="00103B3E" w:rsidRPr="002469D3" w:rsidRDefault="00103B3E" w:rsidP="00103B3E">
      <w:pPr>
        <w:spacing w:after="0" w:line="240" w:lineRule="auto"/>
        <w:ind w:left="340" w:hanging="340"/>
        <w:contextualSpacing/>
        <w:rPr>
          <w:rFonts w:cs="Times New Roman"/>
          <w:sz w:val="26"/>
          <w:szCs w:val="26"/>
        </w:rPr>
      </w:pPr>
      <w:r w:rsidRPr="002469D3">
        <w:rPr>
          <w:rFonts w:cs="Times New Roman"/>
          <w:sz w:val="26"/>
          <w:szCs w:val="26"/>
        </w:rPr>
        <w:t>Version 2.0, Date: November 28</w:t>
      </w:r>
      <w:r w:rsidRPr="002469D3">
        <w:rPr>
          <w:rFonts w:cs="Times New Roman"/>
          <w:sz w:val="26"/>
          <w:szCs w:val="26"/>
          <w:vertAlign w:val="superscript"/>
        </w:rPr>
        <w:t>th</w:t>
      </w:r>
      <w:r w:rsidRPr="002469D3">
        <w:rPr>
          <w:rFonts w:cs="Times New Roman"/>
          <w:sz w:val="26"/>
          <w:szCs w:val="26"/>
        </w:rPr>
        <w:t>, 2018.</w:t>
      </w:r>
    </w:p>
    <w:p w:rsidR="00103B3E" w:rsidRDefault="00103B3E" w:rsidP="00103B3E">
      <w:pPr>
        <w:spacing w:after="0" w:line="240" w:lineRule="auto"/>
        <w:ind w:left="340" w:hanging="340"/>
        <w:contextualSpacing/>
        <w:rPr>
          <w:rFonts w:cs="Times New Roman"/>
          <w:b/>
          <w:sz w:val="26"/>
          <w:szCs w:val="26"/>
        </w:rPr>
      </w:pPr>
    </w:p>
    <w:p w:rsidR="00103B3E" w:rsidRPr="002469D3" w:rsidRDefault="00103B3E" w:rsidP="00103B3E">
      <w:pPr>
        <w:spacing w:after="0" w:line="240" w:lineRule="auto"/>
        <w:ind w:left="340" w:hanging="340"/>
        <w:contextualSpacing/>
        <w:rPr>
          <w:rFonts w:cs="Times New Roman"/>
          <w:b/>
          <w:sz w:val="26"/>
          <w:szCs w:val="26"/>
        </w:rPr>
      </w:pPr>
      <w:r w:rsidRPr="002469D3">
        <w:rPr>
          <w:rFonts w:cs="Times New Roman"/>
          <w:b/>
          <w:sz w:val="26"/>
          <w:szCs w:val="26"/>
        </w:rPr>
        <w:t>12. In charge of the course:</w:t>
      </w:r>
    </w:p>
    <w:p w:rsidR="00103B3E" w:rsidRPr="002469D3" w:rsidRDefault="00103B3E" w:rsidP="00103B3E">
      <w:pPr>
        <w:pStyle w:val="ListParagraph"/>
        <w:numPr>
          <w:ilvl w:val="0"/>
          <w:numId w:val="37"/>
        </w:numPr>
        <w:spacing w:after="0" w:line="240" w:lineRule="auto"/>
        <w:ind w:left="340" w:hanging="340"/>
        <w:rPr>
          <w:rFonts w:cs="Times New Roman"/>
          <w:sz w:val="26"/>
          <w:szCs w:val="26"/>
        </w:rPr>
      </w:pPr>
      <w:r w:rsidRPr="002469D3">
        <w:rPr>
          <w:rFonts w:cs="Times New Roman"/>
          <w:sz w:val="26"/>
          <w:szCs w:val="26"/>
        </w:rPr>
        <w:t>Faculty: Faculty of Foreign Languages - English Language Programme</w:t>
      </w:r>
    </w:p>
    <w:p w:rsidR="00103B3E" w:rsidRPr="002469D3" w:rsidRDefault="00103B3E" w:rsidP="00103B3E">
      <w:pPr>
        <w:pStyle w:val="ListParagraph"/>
        <w:numPr>
          <w:ilvl w:val="0"/>
          <w:numId w:val="37"/>
        </w:numPr>
        <w:spacing w:after="0" w:line="240" w:lineRule="auto"/>
        <w:ind w:left="340" w:hanging="340"/>
        <w:rPr>
          <w:rStyle w:val="Hyperlink"/>
          <w:rFonts w:cs="Times New Roman"/>
          <w:sz w:val="26"/>
          <w:szCs w:val="26"/>
          <w:shd w:val="clear" w:color="auto" w:fill="FFFFFF"/>
        </w:rPr>
      </w:pPr>
      <w:r w:rsidRPr="002469D3">
        <w:rPr>
          <w:rFonts w:cs="Times New Roman"/>
          <w:sz w:val="26"/>
          <w:szCs w:val="26"/>
        </w:rPr>
        <w:t>Address: 06 Tran Van On Street, Phu</w:t>
      </w:r>
      <w:r w:rsidR="00246D13">
        <w:rPr>
          <w:rFonts w:cs="Times New Roman"/>
          <w:sz w:val="26"/>
          <w:szCs w:val="26"/>
        </w:rPr>
        <w:t xml:space="preserve"> </w:t>
      </w:r>
      <w:r w:rsidRPr="002469D3">
        <w:rPr>
          <w:rFonts w:cs="Times New Roman"/>
          <w:sz w:val="26"/>
          <w:szCs w:val="26"/>
        </w:rPr>
        <w:t>Loi Ward, Thu Dau Mot City, Binh Duong Province</w:t>
      </w:r>
    </w:p>
    <w:p w:rsidR="00103B3E" w:rsidRPr="002469D3" w:rsidRDefault="00103B3E" w:rsidP="00103B3E">
      <w:pPr>
        <w:pStyle w:val="ListParagraph"/>
        <w:numPr>
          <w:ilvl w:val="0"/>
          <w:numId w:val="37"/>
        </w:numPr>
        <w:spacing w:after="0" w:line="240" w:lineRule="auto"/>
        <w:ind w:left="340" w:hanging="340"/>
        <w:rPr>
          <w:rFonts w:cs="Times New Roman"/>
          <w:sz w:val="26"/>
          <w:szCs w:val="26"/>
        </w:rPr>
      </w:pPr>
      <w:r w:rsidRPr="002469D3">
        <w:rPr>
          <w:rFonts w:cs="Times New Roman"/>
          <w:sz w:val="26"/>
          <w:szCs w:val="26"/>
        </w:rPr>
        <w:t xml:space="preserve">Telephone: 02743837804                   </w:t>
      </w:r>
    </w:p>
    <w:p w:rsidR="00103B3E" w:rsidRPr="002469D3" w:rsidRDefault="00103B3E" w:rsidP="00103B3E">
      <w:pPr>
        <w:spacing w:after="0" w:line="240" w:lineRule="auto"/>
        <w:ind w:left="5380"/>
        <w:contextualSpacing/>
        <w:rPr>
          <w:rFonts w:cs="Times New Roman"/>
          <w:sz w:val="26"/>
          <w:szCs w:val="26"/>
        </w:rPr>
      </w:pPr>
      <w:r w:rsidRPr="002469D3">
        <w:rPr>
          <w:rFonts w:cs="Times New Roman"/>
          <w:i/>
          <w:sz w:val="26"/>
          <w:szCs w:val="26"/>
        </w:rPr>
        <w:t>Binh Duong</w:t>
      </w:r>
      <w:r w:rsidRPr="002469D3">
        <w:rPr>
          <w:rFonts w:cs="Times New Roman"/>
          <w:i/>
          <w:sz w:val="26"/>
          <w:szCs w:val="26"/>
          <w:lang w:val="vi-VN"/>
        </w:rPr>
        <w:t xml:space="preserve">, </w:t>
      </w:r>
      <w:r w:rsidRPr="002469D3">
        <w:rPr>
          <w:rFonts w:cs="Times New Roman"/>
          <w:sz w:val="26"/>
          <w:szCs w:val="26"/>
        </w:rPr>
        <w:t>November 28</w:t>
      </w:r>
      <w:r w:rsidRPr="002469D3">
        <w:rPr>
          <w:rFonts w:cs="Times New Roman"/>
          <w:sz w:val="26"/>
          <w:szCs w:val="26"/>
          <w:vertAlign w:val="superscript"/>
        </w:rPr>
        <w:t>th</w:t>
      </w:r>
      <w:r w:rsidRPr="002469D3">
        <w:rPr>
          <w:rFonts w:cs="Times New Roman"/>
          <w:sz w:val="26"/>
          <w:szCs w:val="26"/>
        </w:rPr>
        <w:t>, 2018</w:t>
      </w:r>
    </w:p>
    <w:p w:rsidR="00103B3E" w:rsidRPr="002469D3" w:rsidRDefault="00103B3E" w:rsidP="00103B3E">
      <w:pPr>
        <w:tabs>
          <w:tab w:val="center" w:pos="1350"/>
          <w:tab w:val="center" w:pos="4410"/>
          <w:tab w:val="center" w:pos="7200"/>
        </w:tabs>
        <w:spacing w:after="0" w:line="240" w:lineRule="auto"/>
        <w:ind w:left="340" w:hanging="340"/>
        <w:contextualSpacing/>
        <w:rPr>
          <w:rFonts w:cs="Times New Roman"/>
          <w:b/>
          <w:sz w:val="26"/>
          <w:szCs w:val="26"/>
        </w:rPr>
      </w:pPr>
      <w:r w:rsidRPr="002469D3">
        <w:rPr>
          <w:rFonts w:cs="Times New Roman"/>
          <w:b/>
          <w:sz w:val="26"/>
          <w:szCs w:val="26"/>
        </w:rPr>
        <w:tab/>
      </w:r>
    </w:p>
    <w:p w:rsidR="00103B3E" w:rsidRPr="00103B3E" w:rsidRDefault="00103B3E" w:rsidP="00103B3E">
      <w:pPr>
        <w:tabs>
          <w:tab w:val="center" w:pos="1350"/>
          <w:tab w:val="center" w:pos="4410"/>
          <w:tab w:val="center" w:pos="7200"/>
        </w:tabs>
        <w:spacing w:after="0" w:line="240" w:lineRule="auto"/>
        <w:ind w:left="340" w:hanging="340"/>
        <w:contextualSpacing/>
        <w:rPr>
          <w:rFonts w:cs="Times New Roman"/>
          <w:color w:val="00B050"/>
          <w:sz w:val="26"/>
          <w:szCs w:val="26"/>
        </w:rPr>
      </w:pPr>
      <w:r w:rsidRPr="00103B3E">
        <w:rPr>
          <w:rFonts w:cs="Times New Roman"/>
          <w:b/>
          <w:color w:val="00B050"/>
          <w:sz w:val="26"/>
          <w:szCs w:val="26"/>
        </w:rPr>
        <w:t xml:space="preserve">UNDERGRADUATE AFFAIRS  </w:t>
      </w:r>
      <w:r w:rsidRPr="00103B3E">
        <w:rPr>
          <w:rFonts w:cs="Times New Roman"/>
          <w:b/>
          <w:color w:val="00B050"/>
          <w:sz w:val="26"/>
          <w:szCs w:val="26"/>
        </w:rPr>
        <w:tab/>
        <w:t xml:space="preserve">            FACULTY</w:t>
      </w:r>
      <w:r w:rsidRPr="00103B3E">
        <w:rPr>
          <w:rFonts w:cs="Times New Roman"/>
          <w:b/>
          <w:color w:val="00B050"/>
          <w:sz w:val="26"/>
          <w:szCs w:val="26"/>
        </w:rPr>
        <w:tab/>
        <w:t xml:space="preserve">                PROGRAMME</w:t>
      </w:r>
    </w:p>
    <w:sectPr w:rsidR="00103B3E" w:rsidRPr="00103B3E" w:rsidSect="00F16CD7">
      <w:footerReference w:type="default" r:id="rId8"/>
      <w:pgSz w:w="11907" w:h="16840" w:code="9"/>
      <w:pgMar w:top="680" w:right="1440" w:bottom="680" w:left="1440" w:header="624" w:footer="2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ED" w:rsidRDefault="00EC16ED" w:rsidP="00681FBF">
      <w:pPr>
        <w:spacing w:after="0" w:line="240" w:lineRule="auto"/>
      </w:pPr>
      <w:r>
        <w:separator/>
      </w:r>
    </w:p>
  </w:endnote>
  <w:endnote w:type="continuationSeparator" w:id="1">
    <w:p w:rsidR="00EC16ED" w:rsidRDefault="00EC16ED" w:rsidP="006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456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471" w:rsidRDefault="000E5471">
        <w:pPr>
          <w:pStyle w:val="Footer"/>
          <w:jc w:val="center"/>
          <w:rPr>
            <w:noProof/>
          </w:rPr>
        </w:pPr>
        <w:r>
          <w:t xml:space="preserve">Page </w:t>
        </w:r>
        <w:fldSimple w:instr=" PAGE   \* MERGEFORMAT ">
          <w:r w:rsidR="007D279F">
            <w:rPr>
              <w:noProof/>
            </w:rPr>
            <w:t>13</w:t>
          </w:r>
        </w:fldSimple>
        <w:r>
          <w:rPr>
            <w:noProof/>
          </w:rPr>
          <w:t xml:space="preserve"> of 11</w:t>
        </w:r>
      </w:p>
      <w:p w:rsidR="000E5471" w:rsidRDefault="000E5471">
        <w:pPr>
          <w:pStyle w:val="Footer"/>
          <w:jc w:val="center"/>
        </w:pPr>
      </w:p>
    </w:sdtContent>
  </w:sdt>
  <w:p w:rsidR="000E5471" w:rsidRDefault="000E5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ED" w:rsidRDefault="00EC16ED" w:rsidP="00681FBF">
      <w:pPr>
        <w:spacing w:after="0" w:line="240" w:lineRule="auto"/>
      </w:pPr>
      <w:r>
        <w:separator/>
      </w:r>
    </w:p>
  </w:footnote>
  <w:footnote w:type="continuationSeparator" w:id="1">
    <w:p w:rsidR="00EC16ED" w:rsidRDefault="00EC16ED" w:rsidP="006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6EF"/>
    <w:multiLevelType w:val="hybridMultilevel"/>
    <w:tmpl w:val="97FAF42A"/>
    <w:lvl w:ilvl="0" w:tplc="25A21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226F"/>
    <w:multiLevelType w:val="hybridMultilevel"/>
    <w:tmpl w:val="B9300F80"/>
    <w:lvl w:ilvl="0" w:tplc="E80E16C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42" w:hanging="360"/>
      </w:pPr>
    </w:lvl>
    <w:lvl w:ilvl="2" w:tplc="1409001B" w:tentative="1">
      <w:start w:val="1"/>
      <w:numFmt w:val="lowerRoman"/>
      <w:lvlText w:val="%3."/>
      <w:lvlJc w:val="right"/>
      <w:pPr>
        <w:ind w:left="2662" w:hanging="180"/>
      </w:pPr>
    </w:lvl>
    <w:lvl w:ilvl="3" w:tplc="1409000F" w:tentative="1">
      <w:start w:val="1"/>
      <w:numFmt w:val="decimal"/>
      <w:lvlText w:val="%4."/>
      <w:lvlJc w:val="left"/>
      <w:pPr>
        <w:ind w:left="3382" w:hanging="360"/>
      </w:pPr>
    </w:lvl>
    <w:lvl w:ilvl="4" w:tplc="14090019" w:tentative="1">
      <w:start w:val="1"/>
      <w:numFmt w:val="lowerLetter"/>
      <w:lvlText w:val="%5."/>
      <w:lvlJc w:val="left"/>
      <w:pPr>
        <w:ind w:left="4102" w:hanging="360"/>
      </w:pPr>
    </w:lvl>
    <w:lvl w:ilvl="5" w:tplc="1409001B" w:tentative="1">
      <w:start w:val="1"/>
      <w:numFmt w:val="lowerRoman"/>
      <w:lvlText w:val="%6."/>
      <w:lvlJc w:val="right"/>
      <w:pPr>
        <w:ind w:left="4822" w:hanging="180"/>
      </w:pPr>
    </w:lvl>
    <w:lvl w:ilvl="6" w:tplc="1409000F" w:tentative="1">
      <w:start w:val="1"/>
      <w:numFmt w:val="decimal"/>
      <w:lvlText w:val="%7."/>
      <w:lvlJc w:val="left"/>
      <w:pPr>
        <w:ind w:left="5542" w:hanging="360"/>
      </w:pPr>
    </w:lvl>
    <w:lvl w:ilvl="7" w:tplc="14090019" w:tentative="1">
      <w:start w:val="1"/>
      <w:numFmt w:val="lowerLetter"/>
      <w:lvlText w:val="%8."/>
      <w:lvlJc w:val="left"/>
      <w:pPr>
        <w:ind w:left="6262" w:hanging="360"/>
      </w:pPr>
    </w:lvl>
    <w:lvl w:ilvl="8" w:tplc="1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FB94C07"/>
    <w:multiLevelType w:val="hybridMultilevel"/>
    <w:tmpl w:val="BF1888A8"/>
    <w:lvl w:ilvl="0" w:tplc="00CE3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4160"/>
    <w:multiLevelType w:val="hybridMultilevel"/>
    <w:tmpl w:val="E7683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57264"/>
    <w:multiLevelType w:val="multilevel"/>
    <w:tmpl w:val="88F0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65D33"/>
    <w:multiLevelType w:val="multilevel"/>
    <w:tmpl w:val="6058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5004B"/>
    <w:multiLevelType w:val="hybridMultilevel"/>
    <w:tmpl w:val="3A040B10"/>
    <w:lvl w:ilvl="0" w:tplc="8EC0D738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1" w:tplc="C20CDDD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8A7697"/>
    <w:multiLevelType w:val="hybridMultilevel"/>
    <w:tmpl w:val="FF0AE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E34B1"/>
    <w:multiLevelType w:val="hybridMultilevel"/>
    <w:tmpl w:val="DBAA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2085"/>
    <w:multiLevelType w:val="hybridMultilevel"/>
    <w:tmpl w:val="7B9441FA"/>
    <w:lvl w:ilvl="0" w:tplc="B574C4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0326A"/>
    <w:multiLevelType w:val="hybridMultilevel"/>
    <w:tmpl w:val="74347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732E4"/>
    <w:multiLevelType w:val="hybridMultilevel"/>
    <w:tmpl w:val="2D1AC158"/>
    <w:lvl w:ilvl="0" w:tplc="4B42926E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845C09"/>
    <w:multiLevelType w:val="hybridMultilevel"/>
    <w:tmpl w:val="E6B2DFC0"/>
    <w:lvl w:ilvl="0" w:tplc="E6D8A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611C6"/>
    <w:multiLevelType w:val="hybridMultilevel"/>
    <w:tmpl w:val="B9300F80"/>
    <w:lvl w:ilvl="0" w:tplc="E80E16C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42" w:hanging="360"/>
      </w:pPr>
    </w:lvl>
    <w:lvl w:ilvl="2" w:tplc="1409001B" w:tentative="1">
      <w:start w:val="1"/>
      <w:numFmt w:val="lowerRoman"/>
      <w:lvlText w:val="%3."/>
      <w:lvlJc w:val="right"/>
      <w:pPr>
        <w:ind w:left="2662" w:hanging="180"/>
      </w:pPr>
    </w:lvl>
    <w:lvl w:ilvl="3" w:tplc="1409000F" w:tentative="1">
      <w:start w:val="1"/>
      <w:numFmt w:val="decimal"/>
      <w:lvlText w:val="%4."/>
      <w:lvlJc w:val="left"/>
      <w:pPr>
        <w:ind w:left="3382" w:hanging="360"/>
      </w:pPr>
    </w:lvl>
    <w:lvl w:ilvl="4" w:tplc="14090019" w:tentative="1">
      <w:start w:val="1"/>
      <w:numFmt w:val="lowerLetter"/>
      <w:lvlText w:val="%5."/>
      <w:lvlJc w:val="left"/>
      <w:pPr>
        <w:ind w:left="4102" w:hanging="360"/>
      </w:pPr>
    </w:lvl>
    <w:lvl w:ilvl="5" w:tplc="1409001B" w:tentative="1">
      <w:start w:val="1"/>
      <w:numFmt w:val="lowerRoman"/>
      <w:lvlText w:val="%6."/>
      <w:lvlJc w:val="right"/>
      <w:pPr>
        <w:ind w:left="4822" w:hanging="180"/>
      </w:pPr>
    </w:lvl>
    <w:lvl w:ilvl="6" w:tplc="1409000F" w:tentative="1">
      <w:start w:val="1"/>
      <w:numFmt w:val="decimal"/>
      <w:lvlText w:val="%7."/>
      <w:lvlJc w:val="left"/>
      <w:pPr>
        <w:ind w:left="5542" w:hanging="360"/>
      </w:pPr>
    </w:lvl>
    <w:lvl w:ilvl="7" w:tplc="14090019" w:tentative="1">
      <w:start w:val="1"/>
      <w:numFmt w:val="lowerLetter"/>
      <w:lvlText w:val="%8."/>
      <w:lvlJc w:val="left"/>
      <w:pPr>
        <w:ind w:left="6262" w:hanging="360"/>
      </w:pPr>
    </w:lvl>
    <w:lvl w:ilvl="8" w:tplc="1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31E01572"/>
    <w:multiLevelType w:val="hybridMultilevel"/>
    <w:tmpl w:val="E0687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039AD"/>
    <w:multiLevelType w:val="hybridMultilevel"/>
    <w:tmpl w:val="AA56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078CD"/>
    <w:multiLevelType w:val="multilevel"/>
    <w:tmpl w:val="66F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294C12"/>
    <w:multiLevelType w:val="hybridMultilevel"/>
    <w:tmpl w:val="2B20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05D41"/>
    <w:multiLevelType w:val="hybridMultilevel"/>
    <w:tmpl w:val="C06ED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8A290F"/>
    <w:multiLevelType w:val="hybridMultilevel"/>
    <w:tmpl w:val="8D8E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35064"/>
    <w:multiLevelType w:val="multilevel"/>
    <w:tmpl w:val="B3F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B8149F"/>
    <w:multiLevelType w:val="hybridMultilevel"/>
    <w:tmpl w:val="8DAC70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1039C"/>
    <w:multiLevelType w:val="hybridMultilevel"/>
    <w:tmpl w:val="75E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941AD"/>
    <w:multiLevelType w:val="hybridMultilevel"/>
    <w:tmpl w:val="FB62816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713476"/>
    <w:multiLevelType w:val="hybridMultilevel"/>
    <w:tmpl w:val="BF50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412DA"/>
    <w:multiLevelType w:val="hybridMultilevel"/>
    <w:tmpl w:val="74EC05CE"/>
    <w:lvl w:ilvl="0" w:tplc="B1DE18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70636"/>
    <w:multiLevelType w:val="multilevel"/>
    <w:tmpl w:val="E8F8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12D41"/>
    <w:multiLevelType w:val="hybridMultilevel"/>
    <w:tmpl w:val="C1E28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8058FB"/>
    <w:multiLevelType w:val="hybridMultilevel"/>
    <w:tmpl w:val="BEE29F0A"/>
    <w:lvl w:ilvl="0" w:tplc="B574C4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37B27"/>
    <w:multiLevelType w:val="multilevel"/>
    <w:tmpl w:val="68637B27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4192D"/>
    <w:multiLevelType w:val="multilevel"/>
    <w:tmpl w:val="25E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E4F38"/>
    <w:multiLevelType w:val="hybridMultilevel"/>
    <w:tmpl w:val="D6BC9D3E"/>
    <w:lvl w:ilvl="0" w:tplc="B574C4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20004"/>
    <w:multiLevelType w:val="hybridMultilevel"/>
    <w:tmpl w:val="2FF6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21BE6"/>
    <w:multiLevelType w:val="hybridMultilevel"/>
    <w:tmpl w:val="842C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51DE8"/>
    <w:multiLevelType w:val="hybridMultilevel"/>
    <w:tmpl w:val="C2B8C7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83177"/>
    <w:multiLevelType w:val="hybridMultilevel"/>
    <w:tmpl w:val="A81265E6"/>
    <w:lvl w:ilvl="0" w:tplc="C22EDA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8302A"/>
    <w:multiLevelType w:val="multilevel"/>
    <w:tmpl w:val="C9EE5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4"/>
  </w:num>
  <w:num w:numId="6">
    <w:abstractNumId w:val="21"/>
  </w:num>
  <w:num w:numId="7">
    <w:abstractNumId w:val="2"/>
  </w:num>
  <w:num w:numId="8">
    <w:abstractNumId w:val="31"/>
  </w:num>
  <w:num w:numId="9">
    <w:abstractNumId w:val="36"/>
  </w:num>
  <w:num w:numId="10">
    <w:abstractNumId w:val="8"/>
  </w:num>
  <w:num w:numId="11">
    <w:abstractNumId w:val="29"/>
  </w:num>
  <w:num w:numId="12">
    <w:abstractNumId w:val="19"/>
  </w:num>
  <w:num w:numId="13">
    <w:abstractNumId w:val="24"/>
  </w:num>
  <w:num w:numId="14">
    <w:abstractNumId w:val="15"/>
  </w:num>
  <w:num w:numId="15">
    <w:abstractNumId w:val="28"/>
  </w:num>
  <w:num w:numId="16">
    <w:abstractNumId w:val="13"/>
  </w:num>
  <w:num w:numId="17">
    <w:abstractNumId w:val="1"/>
  </w:num>
  <w:num w:numId="18">
    <w:abstractNumId w:val="33"/>
  </w:num>
  <w:num w:numId="19">
    <w:abstractNumId w:val="25"/>
  </w:num>
  <w:num w:numId="20">
    <w:abstractNumId w:val="9"/>
  </w:num>
  <w:num w:numId="21">
    <w:abstractNumId w:val="18"/>
  </w:num>
  <w:num w:numId="22">
    <w:abstractNumId w:val="32"/>
  </w:num>
  <w:num w:numId="23">
    <w:abstractNumId w:val="17"/>
  </w:num>
  <w:num w:numId="24">
    <w:abstractNumId w:val="5"/>
  </w:num>
  <w:num w:numId="25">
    <w:abstractNumId w:val="22"/>
  </w:num>
  <w:num w:numId="26">
    <w:abstractNumId w:val="30"/>
  </w:num>
  <w:num w:numId="27">
    <w:abstractNumId w:val="26"/>
  </w:num>
  <w:num w:numId="28">
    <w:abstractNumId w:val="20"/>
  </w:num>
  <w:num w:numId="29">
    <w:abstractNumId w:val="16"/>
  </w:num>
  <w:num w:numId="30">
    <w:abstractNumId w:val="27"/>
  </w:num>
  <w:num w:numId="31">
    <w:abstractNumId w:val="4"/>
  </w:num>
  <w:num w:numId="32">
    <w:abstractNumId w:val="14"/>
  </w:num>
  <w:num w:numId="33">
    <w:abstractNumId w:val="7"/>
  </w:num>
  <w:num w:numId="34">
    <w:abstractNumId w:val="3"/>
  </w:num>
  <w:num w:numId="35">
    <w:abstractNumId w:val="23"/>
  </w:num>
  <w:num w:numId="36">
    <w:abstractNumId w:val="6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87"/>
    <w:rsid w:val="00001B3D"/>
    <w:rsid w:val="00014043"/>
    <w:rsid w:val="000156C5"/>
    <w:rsid w:val="000203AA"/>
    <w:rsid w:val="0004103E"/>
    <w:rsid w:val="00047E46"/>
    <w:rsid w:val="00051511"/>
    <w:rsid w:val="00065FB7"/>
    <w:rsid w:val="00097D4E"/>
    <w:rsid w:val="000B56CB"/>
    <w:rsid w:val="000B64C2"/>
    <w:rsid w:val="000D0E0F"/>
    <w:rsid w:val="000D1343"/>
    <w:rsid w:val="000D4A7F"/>
    <w:rsid w:val="000E5471"/>
    <w:rsid w:val="000F1C00"/>
    <w:rsid w:val="001006C7"/>
    <w:rsid w:val="00103B3E"/>
    <w:rsid w:val="0010583A"/>
    <w:rsid w:val="00120F76"/>
    <w:rsid w:val="00135DAA"/>
    <w:rsid w:val="00147A80"/>
    <w:rsid w:val="001509A2"/>
    <w:rsid w:val="00155313"/>
    <w:rsid w:val="0016025B"/>
    <w:rsid w:val="0016645B"/>
    <w:rsid w:val="00183467"/>
    <w:rsid w:val="00192581"/>
    <w:rsid w:val="001B1AFD"/>
    <w:rsid w:val="001B4895"/>
    <w:rsid w:val="001C0709"/>
    <w:rsid w:val="001C0911"/>
    <w:rsid w:val="001C7B46"/>
    <w:rsid w:val="001D5607"/>
    <w:rsid w:val="001D6E29"/>
    <w:rsid w:val="001E098D"/>
    <w:rsid w:val="001F24F0"/>
    <w:rsid w:val="002045D4"/>
    <w:rsid w:val="00217FC3"/>
    <w:rsid w:val="002346B7"/>
    <w:rsid w:val="0024394F"/>
    <w:rsid w:val="00246D13"/>
    <w:rsid w:val="00255D23"/>
    <w:rsid w:val="00256EEA"/>
    <w:rsid w:val="002615F5"/>
    <w:rsid w:val="00261917"/>
    <w:rsid w:val="00266D03"/>
    <w:rsid w:val="00267E74"/>
    <w:rsid w:val="00285F88"/>
    <w:rsid w:val="002A33F7"/>
    <w:rsid w:val="002B1324"/>
    <w:rsid w:val="002B3403"/>
    <w:rsid w:val="002B3E29"/>
    <w:rsid w:val="002B6700"/>
    <w:rsid w:val="002C3EA7"/>
    <w:rsid w:val="002C591C"/>
    <w:rsid w:val="002C62FF"/>
    <w:rsid w:val="002E17CB"/>
    <w:rsid w:val="002E37EE"/>
    <w:rsid w:val="002E4A17"/>
    <w:rsid w:val="002E5EAA"/>
    <w:rsid w:val="002F25FF"/>
    <w:rsid w:val="002F3D17"/>
    <w:rsid w:val="003142F2"/>
    <w:rsid w:val="00314AAC"/>
    <w:rsid w:val="0032527B"/>
    <w:rsid w:val="003260D3"/>
    <w:rsid w:val="00333CFF"/>
    <w:rsid w:val="00354FFE"/>
    <w:rsid w:val="0035573D"/>
    <w:rsid w:val="00356352"/>
    <w:rsid w:val="00361D4E"/>
    <w:rsid w:val="0036333A"/>
    <w:rsid w:val="0036387A"/>
    <w:rsid w:val="00366753"/>
    <w:rsid w:val="003859B7"/>
    <w:rsid w:val="00390C4D"/>
    <w:rsid w:val="003973B6"/>
    <w:rsid w:val="003A1C93"/>
    <w:rsid w:val="003A3F91"/>
    <w:rsid w:val="003A6358"/>
    <w:rsid w:val="003B16CD"/>
    <w:rsid w:val="003C0B58"/>
    <w:rsid w:val="003C583B"/>
    <w:rsid w:val="003C706B"/>
    <w:rsid w:val="003E1F26"/>
    <w:rsid w:val="003E4F98"/>
    <w:rsid w:val="003F1A59"/>
    <w:rsid w:val="003F23D4"/>
    <w:rsid w:val="003F2823"/>
    <w:rsid w:val="003F655F"/>
    <w:rsid w:val="00407D58"/>
    <w:rsid w:val="004339DA"/>
    <w:rsid w:val="004349A8"/>
    <w:rsid w:val="00436E89"/>
    <w:rsid w:val="00441F67"/>
    <w:rsid w:val="004451FD"/>
    <w:rsid w:val="004468DD"/>
    <w:rsid w:val="0044797A"/>
    <w:rsid w:val="0045147F"/>
    <w:rsid w:val="00473A97"/>
    <w:rsid w:val="00476E3A"/>
    <w:rsid w:val="00494CB8"/>
    <w:rsid w:val="004A1580"/>
    <w:rsid w:val="004A7262"/>
    <w:rsid w:val="004C1298"/>
    <w:rsid w:val="004C3043"/>
    <w:rsid w:val="004C7504"/>
    <w:rsid w:val="004C78A1"/>
    <w:rsid w:val="004D7B59"/>
    <w:rsid w:val="004E054A"/>
    <w:rsid w:val="004E3343"/>
    <w:rsid w:val="004E3EEC"/>
    <w:rsid w:val="004F7C12"/>
    <w:rsid w:val="00507E84"/>
    <w:rsid w:val="00522E93"/>
    <w:rsid w:val="00524309"/>
    <w:rsid w:val="0052645C"/>
    <w:rsid w:val="00537646"/>
    <w:rsid w:val="0054761C"/>
    <w:rsid w:val="00547BDE"/>
    <w:rsid w:val="00573846"/>
    <w:rsid w:val="005749B8"/>
    <w:rsid w:val="005852C8"/>
    <w:rsid w:val="00594F1B"/>
    <w:rsid w:val="00595885"/>
    <w:rsid w:val="005A5FB3"/>
    <w:rsid w:val="005A6C23"/>
    <w:rsid w:val="005A7A2B"/>
    <w:rsid w:val="005B27AC"/>
    <w:rsid w:val="005C73B2"/>
    <w:rsid w:val="005D571C"/>
    <w:rsid w:val="006034F3"/>
    <w:rsid w:val="006035CC"/>
    <w:rsid w:val="006075A6"/>
    <w:rsid w:val="006121F4"/>
    <w:rsid w:val="0061353D"/>
    <w:rsid w:val="006258F5"/>
    <w:rsid w:val="0062760D"/>
    <w:rsid w:val="00632C15"/>
    <w:rsid w:val="0064555C"/>
    <w:rsid w:val="00651497"/>
    <w:rsid w:val="00652C06"/>
    <w:rsid w:val="00655707"/>
    <w:rsid w:val="006558C2"/>
    <w:rsid w:val="006570BD"/>
    <w:rsid w:val="0066783F"/>
    <w:rsid w:val="0067253A"/>
    <w:rsid w:val="00681FBF"/>
    <w:rsid w:val="00687804"/>
    <w:rsid w:val="00691CDA"/>
    <w:rsid w:val="00692BB2"/>
    <w:rsid w:val="00695656"/>
    <w:rsid w:val="006C67F3"/>
    <w:rsid w:val="006C705E"/>
    <w:rsid w:val="006D298F"/>
    <w:rsid w:val="006D4929"/>
    <w:rsid w:val="006D6FBD"/>
    <w:rsid w:val="006D71D9"/>
    <w:rsid w:val="006D7AE5"/>
    <w:rsid w:val="006E06E0"/>
    <w:rsid w:val="006E44CD"/>
    <w:rsid w:val="006E47E5"/>
    <w:rsid w:val="006E6B63"/>
    <w:rsid w:val="006E6B99"/>
    <w:rsid w:val="006E6E4C"/>
    <w:rsid w:val="006F050B"/>
    <w:rsid w:val="007058E9"/>
    <w:rsid w:val="00713083"/>
    <w:rsid w:val="00713A17"/>
    <w:rsid w:val="007247E7"/>
    <w:rsid w:val="00735F76"/>
    <w:rsid w:val="00745485"/>
    <w:rsid w:val="0074554C"/>
    <w:rsid w:val="00764128"/>
    <w:rsid w:val="007651DB"/>
    <w:rsid w:val="0077527C"/>
    <w:rsid w:val="00776ED4"/>
    <w:rsid w:val="0078762C"/>
    <w:rsid w:val="00790206"/>
    <w:rsid w:val="00792A63"/>
    <w:rsid w:val="0079344A"/>
    <w:rsid w:val="00796F2E"/>
    <w:rsid w:val="007A1E23"/>
    <w:rsid w:val="007A3CB7"/>
    <w:rsid w:val="007D279F"/>
    <w:rsid w:val="007D59CB"/>
    <w:rsid w:val="007D6B03"/>
    <w:rsid w:val="007D7CD6"/>
    <w:rsid w:val="007E79DC"/>
    <w:rsid w:val="007F1D04"/>
    <w:rsid w:val="007F3FFE"/>
    <w:rsid w:val="007F5CCF"/>
    <w:rsid w:val="008176DA"/>
    <w:rsid w:val="00821D25"/>
    <w:rsid w:val="008239CA"/>
    <w:rsid w:val="00824016"/>
    <w:rsid w:val="0082585F"/>
    <w:rsid w:val="00825EA7"/>
    <w:rsid w:val="00840F1A"/>
    <w:rsid w:val="0084233C"/>
    <w:rsid w:val="00855725"/>
    <w:rsid w:val="00866B22"/>
    <w:rsid w:val="0086784F"/>
    <w:rsid w:val="008768D3"/>
    <w:rsid w:val="00895C4E"/>
    <w:rsid w:val="008A476B"/>
    <w:rsid w:val="008B3B8F"/>
    <w:rsid w:val="008B54D4"/>
    <w:rsid w:val="008B55C1"/>
    <w:rsid w:val="008C3A25"/>
    <w:rsid w:val="008D3E7D"/>
    <w:rsid w:val="008D4372"/>
    <w:rsid w:val="008D7E3D"/>
    <w:rsid w:val="008F53FC"/>
    <w:rsid w:val="00900FDB"/>
    <w:rsid w:val="0091671C"/>
    <w:rsid w:val="009173C3"/>
    <w:rsid w:val="009220E0"/>
    <w:rsid w:val="00946D31"/>
    <w:rsid w:val="009510A9"/>
    <w:rsid w:val="0095221D"/>
    <w:rsid w:val="00960506"/>
    <w:rsid w:val="009626E7"/>
    <w:rsid w:val="00976F57"/>
    <w:rsid w:val="0098288D"/>
    <w:rsid w:val="0098687F"/>
    <w:rsid w:val="0099320F"/>
    <w:rsid w:val="009979D7"/>
    <w:rsid w:val="009A743E"/>
    <w:rsid w:val="009B5F93"/>
    <w:rsid w:val="009C14AB"/>
    <w:rsid w:val="009D097D"/>
    <w:rsid w:val="009D1848"/>
    <w:rsid w:val="009D4D6F"/>
    <w:rsid w:val="009D4F5F"/>
    <w:rsid w:val="009E51E8"/>
    <w:rsid w:val="009F1B4D"/>
    <w:rsid w:val="009F7A2C"/>
    <w:rsid w:val="00A052D6"/>
    <w:rsid w:val="00A05391"/>
    <w:rsid w:val="00A156CB"/>
    <w:rsid w:val="00A16385"/>
    <w:rsid w:val="00A166BC"/>
    <w:rsid w:val="00A255DA"/>
    <w:rsid w:val="00A27F95"/>
    <w:rsid w:val="00A32873"/>
    <w:rsid w:val="00A351BD"/>
    <w:rsid w:val="00A46E44"/>
    <w:rsid w:val="00A5156F"/>
    <w:rsid w:val="00A51B99"/>
    <w:rsid w:val="00A571E0"/>
    <w:rsid w:val="00A57704"/>
    <w:rsid w:val="00A74B2F"/>
    <w:rsid w:val="00A76F52"/>
    <w:rsid w:val="00A8132A"/>
    <w:rsid w:val="00A82E7A"/>
    <w:rsid w:val="00A931D4"/>
    <w:rsid w:val="00A93672"/>
    <w:rsid w:val="00A94F38"/>
    <w:rsid w:val="00AD1D89"/>
    <w:rsid w:val="00AD3C01"/>
    <w:rsid w:val="00AD3C51"/>
    <w:rsid w:val="00AD73E0"/>
    <w:rsid w:val="00B0021B"/>
    <w:rsid w:val="00B02A4D"/>
    <w:rsid w:val="00B046C4"/>
    <w:rsid w:val="00B05670"/>
    <w:rsid w:val="00B10F72"/>
    <w:rsid w:val="00B1284F"/>
    <w:rsid w:val="00B27AEC"/>
    <w:rsid w:val="00B44339"/>
    <w:rsid w:val="00B51A4E"/>
    <w:rsid w:val="00B55A1B"/>
    <w:rsid w:val="00B575C5"/>
    <w:rsid w:val="00B95BE6"/>
    <w:rsid w:val="00BA0F0D"/>
    <w:rsid w:val="00BA4877"/>
    <w:rsid w:val="00BB06C5"/>
    <w:rsid w:val="00BC5F3F"/>
    <w:rsid w:val="00BC62EE"/>
    <w:rsid w:val="00BE307F"/>
    <w:rsid w:val="00BE3C41"/>
    <w:rsid w:val="00BF0AFC"/>
    <w:rsid w:val="00C0003C"/>
    <w:rsid w:val="00C06158"/>
    <w:rsid w:val="00C06581"/>
    <w:rsid w:val="00C06E6F"/>
    <w:rsid w:val="00C0756E"/>
    <w:rsid w:val="00C16644"/>
    <w:rsid w:val="00C21152"/>
    <w:rsid w:val="00C30F94"/>
    <w:rsid w:val="00C32A6C"/>
    <w:rsid w:val="00C364D1"/>
    <w:rsid w:val="00C5568E"/>
    <w:rsid w:val="00C559DD"/>
    <w:rsid w:val="00C57345"/>
    <w:rsid w:val="00C66CE6"/>
    <w:rsid w:val="00C66E6D"/>
    <w:rsid w:val="00C74287"/>
    <w:rsid w:val="00C86F60"/>
    <w:rsid w:val="00C87379"/>
    <w:rsid w:val="00C9202A"/>
    <w:rsid w:val="00C9643A"/>
    <w:rsid w:val="00CA1BA4"/>
    <w:rsid w:val="00CB0FC4"/>
    <w:rsid w:val="00CB126E"/>
    <w:rsid w:val="00CB3190"/>
    <w:rsid w:val="00CB6C87"/>
    <w:rsid w:val="00CC51C5"/>
    <w:rsid w:val="00CC7C4E"/>
    <w:rsid w:val="00CD3473"/>
    <w:rsid w:val="00CD3C94"/>
    <w:rsid w:val="00CD529A"/>
    <w:rsid w:val="00CE15BE"/>
    <w:rsid w:val="00CE4C21"/>
    <w:rsid w:val="00CF763C"/>
    <w:rsid w:val="00D01AFA"/>
    <w:rsid w:val="00D0335A"/>
    <w:rsid w:val="00D2049B"/>
    <w:rsid w:val="00D24031"/>
    <w:rsid w:val="00D2576E"/>
    <w:rsid w:val="00D267D2"/>
    <w:rsid w:val="00D3105E"/>
    <w:rsid w:val="00D414E0"/>
    <w:rsid w:val="00D703CC"/>
    <w:rsid w:val="00D81D91"/>
    <w:rsid w:val="00DA112A"/>
    <w:rsid w:val="00DB480B"/>
    <w:rsid w:val="00DD148E"/>
    <w:rsid w:val="00DD2798"/>
    <w:rsid w:val="00DF0B9E"/>
    <w:rsid w:val="00DF2B57"/>
    <w:rsid w:val="00DF75D5"/>
    <w:rsid w:val="00E0299F"/>
    <w:rsid w:val="00E238BC"/>
    <w:rsid w:val="00E26347"/>
    <w:rsid w:val="00E4041F"/>
    <w:rsid w:val="00E46117"/>
    <w:rsid w:val="00E562E6"/>
    <w:rsid w:val="00E726D6"/>
    <w:rsid w:val="00E779A3"/>
    <w:rsid w:val="00E9068E"/>
    <w:rsid w:val="00E90788"/>
    <w:rsid w:val="00E91E87"/>
    <w:rsid w:val="00E91F14"/>
    <w:rsid w:val="00EC16ED"/>
    <w:rsid w:val="00EC76ED"/>
    <w:rsid w:val="00EE228D"/>
    <w:rsid w:val="00EE7030"/>
    <w:rsid w:val="00EE73C5"/>
    <w:rsid w:val="00EF036E"/>
    <w:rsid w:val="00EF0786"/>
    <w:rsid w:val="00EF409D"/>
    <w:rsid w:val="00EF463D"/>
    <w:rsid w:val="00F00F24"/>
    <w:rsid w:val="00F11AB8"/>
    <w:rsid w:val="00F16CD7"/>
    <w:rsid w:val="00F21C6B"/>
    <w:rsid w:val="00F507E4"/>
    <w:rsid w:val="00F52DAA"/>
    <w:rsid w:val="00F621B1"/>
    <w:rsid w:val="00F70AF4"/>
    <w:rsid w:val="00F75BA4"/>
    <w:rsid w:val="00F769CF"/>
    <w:rsid w:val="00F827E6"/>
    <w:rsid w:val="00F834FE"/>
    <w:rsid w:val="00F91C1B"/>
    <w:rsid w:val="00FB2266"/>
    <w:rsid w:val="00FD28B2"/>
    <w:rsid w:val="00FD75D2"/>
    <w:rsid w:val="00FE3542"/>
    <w:rsid w:val="00FF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5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6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E6B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F25FF"/>
  </w:style>
  <w:style w:type="character" w:styleId="Hyperlink">
    <w:name w:val="Hyperlink"/>
    <w:basedOn w:val="DefaultParagraphFont"/>
    <w:uiPriority w:val="99"/>
    <w:semiHidden/>
    <w:unhideWhenUsed/>
    <w:rsid w:val="00103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5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6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E6B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F25FF"/>
  </w:style>
  <w:style w:type="character" w:styleId="Hyperlink">
    <w:name w:val="Hyperlink"/>
    <w:basedOn w:val="DefaultParagraphFont"/>
    <w:uiPriority w:val="99"/>
    <w:semiHidden/>
    <w:unhideWhenUsed/>
    <w:rsid w:val="00103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68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2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23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7F0A-04A7-450A-9C29-6552D7CE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Administrator_PC;FIT@TDMU</dc:creator>
  <cp:lastModifiedBy>Windows User</cp:lastModifiedBy>
  <cp:revision>3</cp:revision>
  <cp:lastPrinted>2017-07-12T10:46:00Z</cp:lastPrinted>
  <dcterms:created xsi:type="dcterms:W3CDTF">2019-03-16T07:30:00Z</dcterms:created>
  <dcterms:modified xsi:type="dcterms:W3CDTF">2019-03-17T03:45:00Z</dcterms:modified>
</cp:coreProperties>
</file>