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12" w:lineRule="auto"/>
        <w:jc w:val="both"/>
        <w:rPr>
          <w:rFonts w:cs="Times New Roman"/>
          <w:sz w:val="24"/>
          <w:szCs w:val="24"/>
        </w:rPr>
      </w:pPr>
      <w:r>
        <w:rPr>
          <w:rFonts w:cs="Times New Roman"/>
          <w:sz w:val="24"/>
          <w:szCs w:val="24"/>
        </w:rPr>
        <w:t xml:space="preserve">  UBND TỈNH BÌNH DƯƠNG                     </w:t>
      </w:r>
      <w:r>
        <w:rPr>
          <w:rFonts w:cs="Times New Roman"/>
          <w:b/>
          <w:sz w:val="24"/>
          <w:szCs w:val="24"/>
        </w:rPr>
        <w:t>CỘNG HÒA XÃ HỘI CHỦ NGHĨA VIỆT NAM</w:t>
      </w:r>
    </w:p>
    <w:p>
      <w:pPr>
        <w:adjustRightInd w:val="0"/>
        <w:snapToGrid w:val="0"/>
        <w:spacing w:after="0" w:line="312" w:lineRule="auto"/>
        <w:jc w:val="both"/>
        <w:rPr>
          <w:rFonts w:cs="Times New Roman"/>
          <w:b/>
          <w:bCs/>
          <w:iCs/>
          <w:sz w:val="24"/>
          <w:szCs w:val="24"/>
          <w:u w:val="single"/>
        </w:rPr>
      </w:pPr>
      <w:r>
        <w:rPr>
          <w:rFonts w:cs="Times New Roman"/>
          <w:b/>
          <w:bCs/>
          <w:sz w:val="24"/>
          <w:szCs w:val="24"/>
        </w:rPr>
        <w:t xml:space="preserve">TRƯỜNG ĐH THỦ DẦU MỘT                                      </w:t>
      </w:r>
      <w:r>
        <w:rPr>
          <w:rFonts w:cs="Times New Roman"/>
          <w:b/>
          <w:bCs/>
          <w:iCs/>
          <w:sz w:val="24"/>
          <w:szCs w:val="24"/>
        </w:rPr>
        <w:t>Độc lập - Tự do - Hạnh phúc</w:t>
      </w:r>
    </w:p>
    <w:p>
      <w:pPr>
        <w:adjustRightInd w:val="0"/>
        <w:snapToGrid w:val="0"/>
        <w:spacing w:after="0" w:line="312" w:lineRule="auto"/>
        <w:jc w:val="both"/>
        <w:rPr>
          <w:rFonts w:cs="Times New Roman"/>
          <w:b/>
          <w:sz w:val="24"/>
          <w:szCs w:val="24"/>
        </w:rPr>
      </w:pPr>
      <w:r>
        <w:rPr>
          <w:rFonts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3705225</wp:posOffset>
                </wp:positionH>
                <wp:positionV relativeFrom="paragraph">
                  <wp:posOffset>46990</wp:posOffset>
                </wp:positionV>
                <wp:extent cx="1485900" cy="0"/>
                <wp:effectExtent l="0" t="0" r="19050" b="19050"/>
                <wp:wrapNone/>
                <wp:docPr id="2" name="Đường nối Thẳng 2"/>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Đường nối Thẳng 2" o:spid="_x0000_s1026" o:spt="20" style="position:absolute;left:0pt;margin-left:291.75pt;margin-top:3.7pt;height:0pt;width:117pt;z-index:251659264;mso-width-relative:page;mso-height-relative:page;" filled="f" stroked="t" coordsize="21600,21600" o:gfxdata="UEsDBAoAAAAAAIdO4kAAAAAAAAAAAAAAAAAEAAAAZHJzL1BLAwQUAAAACACHTuJAjkCeKdQAAAAH&#10;AQAADwAAAGRycy9kb3ducmV2LnhtbE2OPU/DQBBEeyT+w2mRaCJydkISy/icAnBHQyCi3fgW28K3&#10;5/guH/DrWWigfJrRzCvWZ9erI42h82wgnSagiGtvO24MvL5UNxmoEJEt9p7JwCcFWJeXFwXm1p/4&#10;mY6b2CgZ4ZCjgTbGIdc61C05DFM/EEv27keHUXBstB3xJOOu17MkWWqHHctDiwPdt1R/bA7OQKi2&#10;tK++JvUkeZs3nmb7h6dHNOb6Kk3uQEU6x78y/OiLOpTitPMHtkH1BhbZfCFVA6tbUJJn6Up498u6&#10;LPR///IbUEsDBBQAAAAIAIdO4kCgAF1D1AEAAGcDAAAOAAAAZHJzL2Uyb0RvYy54bWytU82O0zAQ&#10;viPxDpbvNGlF0W7UdA9dLZcFKm15ANd2Egt7xrLdJr2BOHHjFXgDDrzBrvbUh8J2f1jghshhlPHM&#10;fJ7vm/HsajCabKXzCqGm41FJiQSOQkFb0/ermxcXlPjAQDCNIGu6k55ezZ8/m/W2khPsUAvpSAQB&#10;X/W2pl0ItioKzztpmB+hlRCDDTrDQnRdWwjH+ohudDEpy1dFj05Yh1x6H0+vD0E6z/hNI3l41zRe&#10;BqJrGnsL2bps18kW8xmrWsdsp/ixDfYPXRimIF56hrpmgZGNU39BGcUdemzCiKMpsGkUl5lDZDMu&#10;/2Bz1zErM5cojrdnmfz/g+Vvt0tHlKjphBJgJo7o4evj98dv+4/QErj/sf+kyKp7+Lz/Ev1J0qu3&#10;voplC1i6xJgPcGdvkX/wBHDRMWhl7nu1sxFsnCqK30qS4228dd2/QRFz2CZgFm9onEmQURYy5Bnt&#10;zjOSQyA8Ho5fXkwvyzhKfooVrDoVWufDa4mGpJ+aagVJPlax7a0PqRFWnVLSMeCN0jqvgAbS1/Ry&#10;OpnmAo9aiRRMad6164V2ZMvSEuUvs4qRp2kONyAOl2g4kk48D4qtUeyW7iRGnGbu5rh5aV2e+rn6&#10;1/uY/w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OQJ4p1AAAAAcBAAAPAAAAAAAAAAEAIAAAACIA&#10;AABkcnMvZG93bnJldi54bWxQSwECFAAUAAAACACHTuJAoABdQ9QBAABnAwAADgAAAAAAAAABACAA&#10;AAAjAQAAZHJzL2Uyb0RvYy54bWxQSwUGAAAAAAYABgBZAQAAaQUAAAAA&#10;">
                <v:fill on="f" focussize="0,0"/>
                <v:stroke color="#000000" joinstyle="round"/>
                <v:imagedata o:title=""/>
                <o:lock v:ext="edit" aspectratio="f"/>
              </v:line>
            </w:pict>
          </mc:Fallback>
        </mc:AlternateContent>
      </w:r>
      <w:r>
        <w:rPr>
          <w:rFonts w:cs="Times New Roman"/>
          <w:sz w:val="24"/>
          <w:szCs w:val="24"/>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38100</wp:posOffset>
                </wp:positionV>
                <wp:extent cx="1485900" cy="0"/>
                <wp:effectExtent l="0" t="0" r="19050" b="19050"/>
                <wp:wrapNone/>
                <wp:docPr id="1" name="Đường nối Thẳng 1"/>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Đường nối Thẳng 1" o:spid="_x0000_s1026" o:spt="20" style="position:absolute;left:0pt;margin-left:18pt;margin-top:3pt;height:0pt;width:117pt;z-index:251656192;mso-width-relative:page;mso-height-relative:page;" filled="f" stroked="t" coordsize="21600,21600" o:gfxdata="UEsDBAoAAAAAAIdO4kAAAAAAAAAAAAAAAAAEAAAAZHJzL1BLAwQUAAAACACHTuJAdRGHN9MAAAAG&#10;AQAADwAAAGRycy9kb3ducmV2LnhtbE2PT0/DMAzF70h8h8hIXKYtWScN1DXdAeiNC2OIq9eYtqJx&#10;uib7A58ejwuc7KdnPf9esT77Xh1pjF1gC/OZAUVcB9dxY2H7Wk3vQcWE7LAPTBa+KMK6vL4qMHfh&#10;xC903KRGSQjHHC20KQ251rFuyWOchYFYvI8wekwix0a7EU8S7nudGbPUHjuWDy0O9NBS/bk5eAux&#10;eqN99T2pJ+Z90QTK9o/PT2jt7c3crEAlOqe/Y7jgCzqUwrQLB3ZR9RYWS6mSLFyG2NmdkWX3q3VZ&#10;6P/45Q9QSwMEFAAAAAgAh07iQL+h2XbSAQAAZwMAAA4AAABkcnMvZTJvRG9jLnhtbK1TTW4TMRTe&#10;I3EHy3syk4igdpRJF6nKpkCkhgM4tmfGwvazbCcz2YFYseMK3IAFN2jVVQ7Fs9MEWnYVs7Dm/X1+&#10;7/ueZxeD0WQrfVBgazoelZRIy0Eo29b04+rq1RklITIrmAYra7qTgV7MX76Y9a6SE+hAC+kJgthQ&#10;9a6mXYyuKorAO2lYGIGTFoMNeMMimr4thGc9ohtdTMryTdGDF84DlyGg9/IQpPOM3zSSxw9NE2Qk&#10;uqbYW8ynz+c6ncV8xqrWM9cp/tAGe0YXhimLl56gLllkZOPVP1BGcQ8BmjjiYApoGsVlngGnGZdP&#10;prnpmJN5FiQnuBNN4f/B8vfbpSdKoHaUWGZQorvv9z/vf+w/25bY21/7L4qsuruv+29ojxNfvQsV&#10;li3s0qeJ+WBv3DXwT4FYWHTMtjL3vdo5BMsVxaOSZASHt677dyAwh20iZPKGxpsEibSQIWu0O2kk&#10;h0g4Osevz6bnJUrJj7GCVcdC50N8K8GQ9FNTrWyij1Vsex0ito6px5TktnCltM4roC3pa3o+nUxz&#10;QQCtRAqmtODb9UJ7smVpifKXeECwR2keNlYc/Npi+DjngbE1iN3Sp3Dyo5oZ4GHz0rr8beesP+9j&#10;/h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1EYc30wAAAAYBAAAPAAAAAAAAAAEAIAAAACIAAABk&#10;cnMvZG93bnJldi54bWxQSwECFAAUAAAACACHTuJAv6HZdtIBAABnAwAADgAAAAAAAAABACAAAAAi&#10;AQAAZHJzL2Uyb0RvYy54bWxQSwUGAAAAAAYABgBZAQAAZgUAAAAA&#10;">
                <v:fill on="f" focussize="0,0"/>
                <v:stroke color="#000000" joinstyle="round"/>
                <v:imagedata o:title=""/>
                <o:lock v:ext="edit" aspectratio="f"/>
              </v:line>
            </w:pict>
          </mc:Fallback>
        </mc:AlternateContent>
      </w:r>
      <w:r>
        <w:rPr>
          <w:rFonts w:cs="Times New Roman"/>
          <w:sz w:val="24"/>
          <w:szCs w:val="24"/>
        </w:rPr>
        <w:t xml:space="preserve">       </w:t>
      </w:r>
    </w:p>
    <w:p>
      <w:pPr>
        <w:adjustRightInd w:val="0"/>
        <w:snapToGrid w:val="0"/>
        <w:spacing w:after="0" w:line="312" w:lineRule="auto"/>
        <w:jc w:val="center"/>
        <w:rPr>
          <w:rFonts w:cs="Times New Roman"/>
          <w:b/>
          <w:bCs/>
          <w:sz w:val="24"/>
          <w:szCs w:val="24"/>
        </w:rPr>
      </w:pPr>
      <w:r>
        <w:rPr>
          <w:rFonts w:cs="Times New Roman"/>
          <w:b/>
          <w:bCs/>
          <w:sz w:val="24"/>
          <w:szCs w:val="24"/>
        </w:rPr>
        <w:t>CHƯƠNG TRÌNH TRÌNH ĐỘ ĐẠI</w:t>
      </w:r>
      <w:r>
        <w:rPr>
          <w:rFonts w:cs="Times New Roman"/>
          <w:b/>
          <w:bCs/>
          <w:sz w:val="24"/>
          <w:szCs w:val="24"/>
          <w:lang w:val="vi-VN"/>
        </w:rPr>
        <w:t xml:space="preserve"> </w:t>
      </w:r>
      <w:r>
        <w:rPr>
          <w:rFonts w:cs="Times New Roman"/>
          <w:b/>
          <w:bCs/>
          <w:sz w:val="24"/>
          <w:szCs w:val="24"/>
        </w:rPr>
        <w:t xml:space="preserve">HỌC </w:t>
      </w:r>
    </w:p>
    <w:p>
      <w:pPr>
        <w:pBdr>
          <w:bottom w:val="single" w:color="auto" w:sz="12" w:space="1"/>
        </w:pBdr>
        <w:adjustRightInd w:val="0"/>
        <w:snapToGrid w:val="0"/>
        <w:spacing w:after="0" w:line="312" w:lineRule="auto"/>
        <w:jc w:val="center"/>
        <w:rPr>
          <w:rFonts w:cs="Times New Roman"/>
          <w:b/>
          <w:bCs/>
          <w:sz w:val="24"/>
          <w:szCs w:val="24"/>
        </w:rPr>
      </w:pPr>
      <w:r>
        <w:rPr>
          <w:rFonts w:cs="Times New Roman"/>
          <w:b/>
          <w:bCs/>
          <w:sz w:val="24"/>
          <w:szCs w:val="24"/>
        </w:rPr>
        <w:t xml:space="preserve">NGÀNH ĐÀO TẠO: </w:t>
      </w:r>
      <w:r>
        <w:rPr>
          <w:b/>
          <w:bCs/>
          <w:sz w:val="24"/>
          <w:szCs w:val="24"/>
        </w:rPr>
        <w:t>TÂM LÝ HỌC</w:t>
      </w:r>
      <w:r>
        <w:rPr>
          <w:rFonts w:cs="Times New Roman"/>
          <w:b/>
          <w:bCs/>
          <w:sz w:val="24"/>
          <w:szCs w:val="24"/>
        </w:rPr>
        <w:t xml:space="preserve"> </w:t>
      </w:r>
    </w:p>
    <w:p>
      <w:pPr>
        <w:spacing w:after="0" w:line="312" w:lineRule="auto"/>
        <w:jc w:val="center"/>
        <w:rPr>
          <w:rFonts w:cs="Times New Roman"/>
          <w:b/>
          <w:sz w:val="32"/>
          <w:szCs w:val="24"/>
        </w:rPr>
      </w:pPr>
      <w:r>
        <w:rPr>
          <w:rFonts w:cs="Times New Roman"/>
          <w:b/>
          <w:sz w:val="32"/>
          <w:szCs w:val="24"/>
        </w:rPr>
        <w:t xml:space="preserve">ĐỀ CƯƠNG </w:t>
      </w:r>
      <w:r>
        <w:rPr>
          <w:rFonts w:cs="Times New Roman"/>
          <w:b/>
          <w:sz w:val="32"/>
          <w:szCs w:val="24"/>
          <w:lang w:val="vi-VN"/>
        </w:rPr>
        <w:t xml:space="preserve">CHI TIẾT </w:t>
      </w:r>
      <w:r>
        <w:rPr>
          <w:rFonts w:cs="Times New Roman"/>
          <w:b/>
          <w:sz w:val="32"/>
          <w:szCs w:val="24"/>
        </w:rPr>
        <w:t>HỌC PHẦN</w:t>
      </w:r>
    </w:p>
    <w:p>
      <w:pPr>
        <w:spacing w:after="0" w:line="360" w:lineRule="auto"/>
        <w:rPr>
          <w:rFonts w:cs="Times New Roman"/>
          <w:i/>
          <w:sz w:val="24"/>
          <w:szCs w:val="24"/>
        </w:rPr>
      </w:pPr>
      <w:r>
        <w:rPr>
          <w:rFonts w:cs="Times New Roman"/>
          <w:b/>
          <w:sz w:val="24"/>
          <w:szCs w:val="24"/>
        </w:rPr>
        <w:t>1. Thông tin tổng quát</w:t>
      </w:r>
      <w:r>
        <w:rPr>
          <w:rFonts w:cs="Times New Roman"/>
          <w:sz w:val="24"/>
          <w:szCs w:val="24"/>
        </w:rPr>
        <w:t xml:space="preserve"> </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Tên học phần: </w:t>
            </w:r>
            <w:r>
              <w:rPr>
                <w:b/>
                <w:sz w:val="26"/>
                <w:szCs w:val="26"/>
              </w:rPr>
              <w:t>THỰC HÀNH TÂM LÝ HỌC PHÁT TRIỂN (0+1)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lang w:val="vi-VN"/>
                <w14:textFill>
                  <w14:solidFill>
                    <w14:schemeClr w14:val="tx1"/>
                  </w14:solidFill>
                </w14:textFill>
              </w:rPr>
            </w:pPr>
            <w:r>
              <w:rPr>
                <w:color w:val="000000" w:themeColor="text1"/>
                <w:sz w:val="26"/>
                <w:szCs w:val="26"/>
                <w:lang w:val="vi-VN"/>
                <w14:textFill>
                  <w14:solidFill>
                    <w14:schemeClr w14:val="tx1"/>
                  </w14:solidFill>
                </w14:textFill>
              </w:rPr>
              <w:t>- Tên tiếng Anh:</w:t>
            </w:r>
            <w:r>
              <w:rPr>
                <w:b/>
                <w:i/>
                <w:iCs/>
                <w:color w:val="000000" w:themeColor="text1"/>
                <w:sz w:val="26"/>
                <w:szCs w:val="26"/>
                <w:lang w:val="nl-NL"/>
                <w14:textFill>
                  <w14:solidFill>
                    <w14:schemeClr w14:val="tx1"/>
                  </w14:solidFill>
                </w14:textFill>
              </w:rPr>
              <w:t xml:space="preserve"> </w:t>
            </w:r>
            <w:r>
              <w:rPr>
                <w:b/>
                <w:iCs/>
                <w:color w:val="000000" w:themeColor="text1"/>
                <w:sz w:val="26"/>
                <w:szCs w:val="26"/>
                <w:lang w:val="nl-NL"/>
                <w14:textFill>
                  <w14:solidFill>
                    <w14:schemeClr w14:val="tx1"/>
                  </w14:solidFill>
                </w14:textFill>
              </w:rPr>
              <w:t xml:space="preserve">PRACTICE </w:t>
            </w:r>
            <w:r>
              <w:rPr>
                <w:b/>
                <w:color w:val="000000" w:themeColor="text1"/>
                <w:sz w:val="26"/>
                <w:szCs w:val="26"/>
                <w14:textFill>
                  <w14:solidFill>
                    <w14:schemeClr w14:val="tx1"/>
                  </w14:solidFill>
                </w14:textFill>
              </w:rPr>
              <w:t>DEVELOPMENT PSYCHOLOGY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Mã học phần: </w:t>
            </w:r>
            <w:bookmarkStart w:id="4" w:name="_GoBack"/>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Thuộc khối kiến thức/kỹ năng: </w:t>
            </w:r>
          </w:p>
          <w:p>
            <w:pPr>
              <w:tabs>
                <w:tab w:val="left" w:pos="2835"/>
                <w:tab w:val="left" w:pos="6946"/>
              </w:tabs>
              <w:spacing w:before="120"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Cơ bản                            </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71"/>
            </w:r>
            <w:r>
              <w:rPr>
                <w:color w:val="000000" w:themeColor="text1"/>
                <w:sz w:val="26"/>
                <w:szCs w:val="26"/>
                <w14:textFill>
                  <w14:solidFill>
                    <w14:schemeClr w14:val="tx1"/>
                  </w14:solidFill>
                </w14:textFill>
              </w:rPr>
              <w:t xml:space="preserve">       Cơ sở ngành               </w:t>
            </w:r>
            <w:r>
              <w:rPr>
                <w:color w:val="000000" w:themeColor="text1"/>
                <w:sz w:val="26"/>
                <w:szCs w:val="26"/>
                <w14:textFill>
                  <w14:solidFill>
                    <w14:schemeClr w14:val="tx1"/>
                  </w14:solidFill>
                </w14:textFill>
              </w:rPr>
              <w:tab/>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FE"/>
            </w:r>
          </w:p>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Chuyên ngành                 </w:t>
            </w:r>
            <w:r>
              <w:rPr>
                <w:color w:val="000000" w:themeColor="text1"/>
                <w:sz w:val="26"/>
                <w:szCs w:val="26"/>
                <w:lang w:val="vi-VN"/>
                <w14:textFill>
                  <w14:solidFill>
                    <w14:schemeClr w14:val="tx1"/>
                  </w14:solidFill>
                </w14:textFill>
              </w:rPr>
              <w:t xml:space="preserve"> </w:t>
            </w:r>
            <w:r>
              <w:rPr>
                <w:color w:val="000000" w:themeColor="text1"/>
                <w:sz w:val="26"/>
                <w:szCs w:val="26"/>
                <w14:textFill>
                  <w14:solidFill>
                    <w14:schemeClr w14:val="tx1"/>
                  </w14:solidFill>
                </w14:textFill>
              </w:rPr>
              <w:t xml:space="preserve">   </w:t>
            </w:r>
            <w:r>
              <w:rPr>
                <w:color w:val="000000" w:themeColor="text1"/>
                <w:sz w:val="26"/>
                <w:szCs w:val="26"/>
                <w14:textFill>
                  <w14:solidFill>
                    <w14:schemeClr w14:val="tx1"/>
                  </w14:solidFill>
                </w14:textFill>
              </w:rPr>
              <w:sym w:font="Wingdings" w:char="F071"/>
            </w:r>
            <w:r>
              <w:rPr>
                <w:color w:val="000000" w:themeColor="text1"/>
                <w:sz w:val="26"/>
                <w:szCs w:val="26"/>
                <w14:textFill>
                  <w14:solidFill>
                    <w14:schemeClr w14:val="tx1"/>
                  </w14:solidFill>
                </w14:textFill>
              </w:rPr>
              <w:t xml:space="preserve">       Đồ án/Khóa luận tốt nghiệp         </w:t>
            </w:r>
            <w:r>
              <w:rPr>
                <w:color w:val="000000" w:themeColor="text1"/>
                <w:sz w:val="26"/>
                <w:szCs w:val="26"/>
                <w14:textFill>
                  <w14:solidFill>
                    <w14:schemeClr w14:val="tx1"/>
                  </w14:solidFill>
                </w14:textFill>
              </w:rPr>
              <w:sym w:font="Wingdings" w:char="F071"/>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Số tín chỉ: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Số tiết lý thuyết: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Số tiết thực hành: 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Project: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Tự học: 180 tiết</w:t>
            </w:r>
          </w:p>
          <w:p>
            <w:pPr>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Đọc tài liệu: 90 tiết</w:t>
            </w:r>
          </w:p>
          <w:p>
            <w:pPr>
              <w:tabs>
                <w:tab w:val="left" w:pos="3832"/>
              </w:tabs>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Làm bài tập: 90 tiết</w:t>
            </w:r>
          </w:p>
          <w:p>
            <w:pPr>
              <w:tabs>
                <w:tab w:val="left" w:pos="3832"/>
              </w:tabs>
              <w:spacing w:after="0" w:line="360" w:lineRule="auto"/>
              <w:ind w:firstLine="567"/>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Hoạt động khác (nếu có): 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Học phần tiên quyết: </w:t>
            </w:r>
            <w:r>
              <w:rPr>
                <w:sz w:val="26"/>
                <w:szCs w:val="26"/>
              </w:rPr>
              <w:t>Tâm lý học phát triển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after="0"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Học phần học trước: </w:t>
            </w:r>
            <w:r>
              <w:rPr>
                <w:sz w:val="26"/>
                <w:szCs w:val="26"/>
              </w:rPr>
              <w:t>Tâm lý học phát triển</w:t>
            </w:r>
          </w:p>
        </w:tc>
      </w:tr>
    </w:tbl>
    <w:p>
      <w:pPr>
        <w:spacing w:after="0" w:line="360" w:lineRule="auto"/>
        <w:rPr>
          <w:rFonts w:cs="Times New Roman"/>
          <w:b/>
          <w:sz w:val="24"/>
          <w:szCs w:val="24"/>
          <w:lang w:val="fr-FR"/>
        </w:rPr>
      </w:pPr>
    </w:p>
    <w:p>
      <w:pPr>
        <w:spacing w:after="0" w:line="360" w:lineRule="auto"/>
        <w:rPr>
          <w:i/>
          <w:color w:val="000000" w:themeColor="text1"/>
          <w:sz w:val="26"/>
          <w:szCs w:val="26"/>
          <w:lang w:val="fr-FR"/>
          <w14:textFill>
            <w14:solidFill>
              <w14:schemeClr w14:val="tx1"/>
            </w14:solidFill>
          </w14:textFill>
        </w:rPr>
      </w:pPr>
      <w:r>
        <w:rPr>
          <w:b/>
          <w:color w:val="000000" w:themeColor="text1"/>
          <w:sz w:val="26"/>
          <w:szCs w:val="26"/>
          <w:lang w:val="fr-FR"/>
          <w14:textFill>
            <w14:solidFill>
              <w14:schemeClr w14:val="tx1"/>
            </w14:solidFill>
          </w14:textFill>
        </w:rPr>
        <w:t>2. Mô tả học phần</w:t>
      </w:r>
      <w:r>
        <w:rPr>
          <w:color w:val="000000" w:themeColor="text1"/>
          <w:sz w:val="26"/>
          <w:szCs w:val="26"/>
          <w:lang w:val="fr-FR"/>
          <w14:textFill>
            <w14:solidFill>
              <w14:schemeClr w14:val="tx1"/>
            </w14:solidFill>
          </w14:textFill>
        </w:rPr>
        <w:t xml:space="preserve"> </w:t>
      </w:r>
    </w:p>
    <w:p>
      <w:pPr>
        <w:spacing w:after="0" w:line="360" w:lineRule="auto"/>
        <w:ind w:firstLine="720"/>
        <w:jc w:val="both"/>
        <w:rPr>
          <w:sz w:val="26"/>
          <w:szCs w:val="26"/>
        </w:rPr>
      </w:pPr>
      <w:r>
        <w:rPr>
          <w:color w:val="000000" w:themeColor="text1"/>
          <w:sz w:val="26"/>
          <w:szCs w:val="26"/>
          <w14:textFill>
            <w14:solidFill>
              <w14:schemeClr w14:val="tx1"/>
            </w14:solidFill>
          </w14:textFill>
        </w:rPr>
        <w:t xml:space="preserve">Học phần Thực hành Tâm lý học phát triển củng cố cho người học những kiến thức cơ bản về những đặc điểm của sự hình thành và phát triển tâm lý con người từ khi sinh ra đến lúc mất đi thông qua các bài tập thực hành. Nội dung chính của học phần bao gồm các bài tập về: </w:t>
      </w:r>
      <w:r>
        <w:rPr>
          <w:sz w:val="26"/>
          <w:szCs w:val="26"/>
        </w:rPr>
        <w:t>Khái quát về Tâm lý học phát triển; bản chất của sự phát triển tâm lý người; sự phát triển tâm lý trẻ em từ 0-6 tuổi; sự phát triển tâm lý lứa tuổi thiếu nhi; sự phát triển tâm lý lứa tuổi thiếu niên; sự phát triển tâm lý lứa tuổi đầu thanh niên; sự phát triển tâm lý lứa tuổi thanh niên sinh viên; những nét tâm lý đặc trưng của người trưởng thành và người già.</w:t>
      </w:r>
    </w:p>
    <w:p>
      <w:pPr>
        <w:spacing w:after="0" w:line="360" w:lineRule="auto"/>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3. Mục tiêu học phần</w:t>
      </w:r>
    </w:p>
    <w:p>
      <w:pPr>
        <w:spacing w:after="0" w:line="360" w:lineRule="auto"/>
        <w:ind w:firstLine="567"/>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Học phần củng cố cho người học các kiến thức bao gồm: </w:t>
      </w:r>
      <w:r>
        <w:rPr>
          <w:sz w:val="26"/>
          <w:szCs w:val="26"/>
        </w:rPr>
        <w:t>Khái quát về Tâm lý học phát triển; các quan điểm và lý thuyết phát triển tâm lý người; bản chất của sự phát triển tâm lý người; những đặc điểm tâm lý phát triển tâm lý của cá nhân qua các giai đoạn lứa tuổi.</w:t>
      </w:r>
    </w:p>
    <w:p>
      <w:pPr>
        <w:spacing w:after="0" w:line="360" w:lineRule="auto"/>
        <w:ind w:firstLine="567"/>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 </w:t>
      </w:r>
      <w:r>
        <w:rPr>
          <w:rFonts w:cs="Times New Roman"/>
          <w:sz w:val="26"/>
          <w:szCs w:val="26"/>
        </w:rPr>
        <w:t>Học phần rèn luyện cho người học các kỹ năng như: kỹ năng làm việc nhóm; kỹ năng thuyết trình; kỹ năng tư duy giải quyết vấn đề, tư duy phân tích và tư duy phản biện.</w:t>
      </w:r>
    </w:p>
    <w:p>
      <w:pPr>
        <w:spacing w:after="0" w:line="360" w:lineRule="auto"/>
        <w:ind w:firstLine="567"/>
        <w:jc w:val="both"/>
        <w:rPr>
          <w:i/>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4. Nguồn học liệu</w:t>
      </w:r>
    </w:p>
    <w:p>
      <w:pPr>
        <w:spacing w:after="0" w:line="360" w:lineRule="auto"/>
        <w:rPr>
          <w:b/>
          <w:i/>
          <w:color w:val="000000" w:themeColor="text1"/>
          <w:sz w:val="26"/>
          <w:szCs w:val="26"/>
          <w14:textFill>
            <w14:solidFill>
              <w14:schemeClr w14:val="tx1"/>
            </w14:solidFill>
          </w14:textFill>
        </w:rPr>
      </w:pPr>
      <w:r>
        <w:rPr>
          <w:b/>
          <w:i/>
          <w:color w:val="000000" w:themeColor="text1"/>
          <w:sz w:val="26"/>
          <w:szCs w:val="26"/>
          <w14:textFill>
            <w14:solidFill>
              <w14:schemeClr w14:val="tx1"/>
            </w14:solidFill>
          </w14:textFill>
        </w:rPr>
        <w:t>Tài liệu bắt buộc:</w:t>
      </w:r>
    </w:p>
    <w:p>
      <w:pPr>
        <w:spacing w:after="0" w:line="360" w:lineRule="auto"/>
        <w:ind w:firstLine="720"/>
        <w:jc w:val="both"/>
        <w:rPr>
          <w:sz w:val="26"/>
          <w:szCs w:val="26"/>
        </w:rPr>
      </w:pPr>
      <w:r>
        <w:rPr>
          <w:color w:val="000000" w:themeColor="text1"/>
          <w:sz w:val="26"/>
          <w:szCs w:val="26"/>
          <w14:textFill>
            <w14:solidFill>
              <w14:schemeClr w14:val="tx1"/>
            </w14:solidFill>
          </w14:textFill>
        </w:rPr>
        <w:t xml:space="preserve">[4.1] </w:t>
      </w:r>
      <w:r>
        <w:rPr>
          <w:sz w:val="26"/>
          <w:szCs w:val="26"/>
        </w:rPr>
        <w:t xml:space="preserve">Dương Diệu Hoa (Chủ biên) (2008), </w:t>
      </w:r>
      <w:r>
        <w:rPr>
          <w:i/>
          <w:sz w:val="26"/>
          <w:szCs w:val="26"/>
        </w:rPr>
        <w:t>Giáo trình tâm lý học phát triển</w:t>
      </w:r>
      <w:r>
        <w:rPr>
          <w:sz w:val="26"/>
          <w:szCs w:val="26"/>
        </w:rPr>
        <w:t>, NXB ĐHSP.</w:t>
      </w:r>
    </w:p>
    <w:p>
      <w:pPr>
        <w:spacing w:after="0" w:line="360" w:lineRule="auto"/>
        <w:rPr>
          <w:b/>
          <w:i/>
          <w:color w:val="000000" w:themeColor="text1"/>
          <w:sz w:val="26"/>
          <w:szCs w:val="26"/>
          <w14:textFill>
            <w14:solidFill>
              <w14:schemeClr w14:val="tx1"/>
            </w14:solidFill>
          </w14:textFill>
        </w:rPr>
      </w:pPr>
      <w:r>
        <w:rPr>
          <w:b/>
          <w:i/>
          <w:color w:val="000000" w:themeColor="text1"/>
          <w:sz w:val="26"/>
          <w:szCs w:val="26"/>
          <w14:textFill>
            <w14:solidFill>
              <w14:schemeClr w14:val="tx1"/>
            </w14:solidFill>
          </w14:textFill>
        </w:rPr>
        <w:t>Tài liệu không bắt buộc:</w:t>
      </w:r>
    </w:p>
    <w:p>
      <w:pPr>
        <w:spacing w:after="0" w:line="360" w:lineRule="auto"/>
        <w:ind w:firstLine="567"/>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[4.2] </w:t>
      </w:r>
      <w:r>
        <w:rPr>
          <w:sz w:val="26"/>
          <w:szCs w:val="26"/>
        </w:rPr>
        <w:t xml:space="preserve">Phan Trọng Ngọ (Chủ biên) (2003), </w:t>
      </w:r>
      <w:r>
        <w:rPr>
          <w:i/>
          <w:sz w:val="26"/>
          <w:szCs w:val="26"/>
        </w:rPr>
        <w:t>Các lý thuyết phát triển tâm lý người</w:t>
      </w:r>
      <w:r>
        <w:rPr>
          <w:sz w:val="26"/>
          <w:szCs w:val="26"/>
        </w:rPr>
        <w:t>, NXB ĐHSP.</w:t>
      </w:r>
    </w:p>
    <w:p>
      <w:pPr>
        <w:spacing w:after="0" w:line="360" w:lineRule="auto"/>
        <w:ind w:firstLine="720"/>
        <w:jc w:val="both"/>
        <w:rPr>
          <w:sz w:val="26"/>
          <w:szCs w:val="26"/>
        </w:rPr>
      </w:pPr>
      <w:r>
        <w:rPr>
          <w:color w:val="000000" w:themeColor="text1"/>
          <w:sz w:val="26"/>
          <w:szCs w:val="26"/>
          <w14:textFill>
            <w14:solidFill>
              <w14:schemeClr w14:val="tx1"/>
            </w14:solidFill>
          </w14:textFill>
        </w:rPr>
        <w:t xml:space="preserve">[4.3] </w:t>
      </w:r>
      <w:r>
        <w:rPr>
          <w:sz w:val="26"/>
          <w:szCs w:val="26"/>
        </w:rPr>
        <w:t xml:space="preserve">Vũ Thị Nho (Chủ biên) (1999), </w:t>
      </w:r>
      <w:r>
        <w:rPr>
          <w:i/>
          <w:sz w:val="26"/>
          <w:szCs w:val="26"/>
        </w:rPr>
        <w:t>Tâm lý học phát triển</w:t>
      </w:r>
      <w:r>
        <w:rPr>
          <w:sz w:val="26"/>
          <w:szCs w:val="26"/>
        </w:rPr>
        <w:t>, NXB ĐHQG Hà Nội.</w:t>
      </w:r>
    </w:p>
    <w:p>
      <w:pPr>
        <w:spacing w:after="0" w:line="360" w:lineRule="auto"/>
        <w:ind w:firstLine="720"/>
        <w:jc w:val="both"/>
        <w:rPr>
          <w:sz w:val="26"/>
          <w:szCs w:val="26"/>
        </w:rPr>
      </w:pPr>
      <w:r>
        <w:rPr>
          <w:color w:val="000000" w:themeColor="text1"/>
          <w:sz w:val="26"/>
          <w:szCs w:val="26"/>
          <w14:textFill>
            <w14:solidFill>
              <w14:schemeClr w14:val="tx1"/>
            </w14:solidFill>
          </w14:textFill>
        </w:rPr>
        <w:t xml:space="preserve">[4.4] </w:t>
      </w:r>
      <w:r>
        <w:rPr>
          <w:sz w:val="26"/>
          <w:szCs w:val="26"/>
        </w:rPr>
        <w:t xml:space="preserve">Nguyễn Văn Đồng (2012), </w:t>
      </w:r>
      <w:r>
        <w:rPr>
          <w:i/>
          <w:sz w:val="26"/>
          <w:szCs w:val="26"/>
        </w:rPr>
        <w:t>Tâm lý học phát triển</w:t>
      </w:r>
      <w:r>
        <w:rPr>
          <w:sz w:val="26"/>
          <w:szCs w:val="26"/>
        </w:rPr>
        <w:t>, NXB Chính trị Quốc gia –Sự thật Hà Nội.</w:t>
      </w:r>
    </w:p>
    <w:p>
      <w:pPr>
        <w:spacing w:after="0" w:line="360" w:lineRule="auto"/>
        <w:ind w:firstLine="720"/>
        <w:jc w:val="both"/>
        <w:rPr>
          <w:sz w:val="26"/>
          <w:szCs w:val="26"/>
        </w:rPr>
      </w:pPr>
      <w:r>
        <w:rPr>
          <w:color w:val="000000" w:themeColor="text1"/>
          <w:sz w:val="26"/>
          <w:szCs w:val="26"/>
          <w14:textFill>
            <w14:solidFill>
              <w14:schemeClr w14:val="tx1"/>
            </w14:solidFill>
          </w14:textFill>
        </w:rPr>
        <w:t xml:space="preserve">[4.5] </w:t>
      </w:r>
      <w:r>
        <w:rPr>
          <w:sz w:val="26"/>
          <w:szCs w:val="26"/>
        </w:rPr>
        <w:t xml:space="preserve">Patricaia H.Miler (2003), </w:t>
      </w:r>
      <w:r>
        <w:rPr>
          <w:i/>
          <w:sz w:val="26"/>
          <w:szCs w:val="26"/>
        </w:rPr>
        <w:t>Các thuyết về tâm lý học phát triển</w:t>
      </w:r>
      <w:r>
        <w:rPr>
          <w:sz w:val="26"/>
          <w:szCs w:val="26"/>
        </w:rPr>
        <w:t>, NXB VHTT.</w:t>
      </w:r>
    </w:p>
    <w:p>
      <w:pPr>
        <w:spacing w:after="0" w:line="360" w:lineRule="auto"/>
        <w:jc w:val="both"/>
        <w:rPr>
          <w:sz w:val="26"/>
          <w:szCs w:val="26"/>
        </w:rPr>
      </w:pPr>
      <w:r>
        <w:rPr>
          <w:sz w:val="26"/>
          <w:szCs w:val="26"/>
        </w:rPr>
        <w:tab/>
      </w:r>
      <w:r>
        <w:rPr>
          <w:color w:val="000000" w:themeColor="text1"/>
          <w:sz w:val="26"/>
          <w:szCs w:val="26"/>
          <w14:textFill>
            <w14:solidFill>
              <w14:schemeClr w14:val="tx1"/>
            </w14:solidFill>
          </w14:textFill>
        </w:rPr>
        <w:t xml:space="preserve">[4.6] </w:t>
      </w:r>
      <w:r>
        <w:rPr>
          <w:sz w:val="26"/>
          <w:szCs w:val="26"/>
        </w:rPr>
        <w:t xml:space="preserve"> Đinh Thị Kim Thoa, Nguyễn Thị Mỹ Lộc, Trần Văn Tính (2009), </w:t>
      </w:r>
      <w:r>
        <w:rPr>
          <w:i/>
          <w:sz w:val="26"/>
          <w:szCs w:val="26"/>
        </w:rPr>
        <w:t>Tâm lý học phát triển</w:t>
      </w:r>
      <w:r>
        <w:rPr>
          <w:sz w:val="26"/>
          <w:szCs w:val="26"/>
        </w:rPr>
        <w:t>, NXB ĐHQG Hà Nội.</w:t>
      </w:r>
    </w:p>
    <w:p>
      <w:pPr>
        <w:spacing w:after="0" w:line="360" w:lineRule="auto"/>
        <w:jc w:val="both"/>
        <w:rPr>
          <w:sz w:val="26"/>
          <w:szCs w:val="26"/>
        </w:rPr>
      </w:pPr>
      <w:r>
        <w:rPr>
          <w:sz w:val="26"/>
          <w:szCs w:val="26"/>
        </w:rPr>
        <w:tab/>
      </w:r>
      <w:r>
        <w:rPr>
          <w:color w:val="000000" w:themeColor="text1"/>
          <w:sz w:val="26"/>
          <w:szCs w:val="26"/>
          <w14:textFill>
            <w14:solidFill>
              <w14:schemeClr w14:val="tx1"/>
            </w14:solidFill>
          </w14:textFill>
        </w:rPr>
        <w:t xml:space="preserve">[4.7] </w:t>
      </w:r>
      <w:r>
        <w:rPr>
          <w:sz w:val="26"/>
          <w:szCs w:val="26"/>
        </w:rPr>
        <w:t xml:space="preserve"> Trương Thị Khánh Hà (2013), </w:t>
      </w:r>
      <w:r>
        <w:rPr>
          <w:i/>
          <w:sz w:val="26"/>
          <w:szCs w:val="26"/>
        </w:rPr>
        <w:t>Giáo trình Tâm lý học phát triển</w:t>
      </w:r>
      <w:r>
        <w:rPr>
          <w:sz w:val="26"/>
          <w:szCs w:val="26"/>
        </w:rPr>
        <w:t>, NXB ĐHQG Hà Nội.</w:t>
      </w:r>
    </w:p>
    <w:p>
      <w:pPr>
        <w:spacing w:after="0" w:line="360" w:lineRule="auto"/>
        <w:jc w:val="both"/>
        <w:rPr>
          <w:b/>
          <w:i/>
          <w:color w:val="000000" w:themeColor="text1"/>
          <w:sz w:val="26"/>
          <w:szCs w:val="26"/>
          <w14:textFill>
            <w14:solidFill>
              <w14:schemeClr w14:val="tx1"/>
            </w14:solidFill>
          </w14:textFill>
        </w:rPr>
      </w:pPr>
      <w:r>
        <w:rPr>
          <w:b/>
          <w:i/>
          <w:color w:val="000000" w:themeColor="text1"/>
          <w:sz w:val="26"/>
          <w:szCs w:val="26"/>
          <w14:textFill>
            <w14:solidFill>
              <w14:schemeClr w14:val="tx1"/>
            </w14:solidFill>
          </w14:textFill>
        </w:rPr>
        <w:t>Tài nguyên khác:</w:t>
      </w:r>
    </w:p>
    <w:p>
      <w:pPr>
        <w:spacing w:after="0" w:line="360" w:lineRule="auto"/>
        <w:jc w:val="both"/>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5. Chuẩn đầu ra học học phần</w:t>
      </w:r>
      <w:r>
        <w:rPr>
          <w:color w:val="000000" w:themeColor="text1"/>
          <w:sz w:val="26"/>
          <w:szCs w:val="26"/>
          <w14:textFill>
            <w14:solidFill>
              <w14:schemeClr w14:val="tx1"/>
            </w14:solidFill>
          </w14:textFill>
        </w:rPr>
        <w:t xml:space="preserve"> </w:t>
      </w:r>
    </w:p>
    <w:p>
      <w:pPr>
        <w:spacing w:after="0" w:line="360" w:lineRule="auto"/>
        <w:ind w:firstLine="567"/>
        <w:jc w:val="both"/>
        <w:rPr>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Học phần đóng góp cho Chuẩn đầu ra</w:t>
      </w:r>
      <w:r>
        <w:rPr>
          <w:color w:val="000000" w:themeColor="text1"/>
          <w:sz w:val="26"/>
          <w:szCs w:val="26"/>
          <w14:textFill>
            <w14:solidFill>
              <w14:schemeClr w14:val="tx1"/>
            </w14:solidFill>
          </w14:textFill>
        </w:rPr>
        <w:t xml:space="preserve"> </w:t>
      </w:r>
      <w:r>
        <w:rPr>
          <w:b/>
          <w:color w:val="000000" w:themeColor="text1"/>
          <w:sz w:val="26"/>
          <w:szCs w:val="26"/>
          <w14:textFill>
            <w14:solidFill>
              <w14:schemeClr w14:val="tx1"/>
            </w14:solidFill>
          </w14:textFill>
        </w:rPr>
        <w:t>của CTĐT theo mức độ sau</w:t>
      </w:r>
      <w:r>
        <w:rPr>
          <w:color w:val="000000" w:themeColor="text1"/>
          <w:sz w:val="26"/>
          <w:szCs w:val="26"/>
          <w14:textFill>
            <w14:solidFill>
              <w14:schemeClr w14:val="tx1"/>
            </w14:solidFill>
          </w14:textFill>
        </w:rPr>
        <w:t>:</w:t>
      </w:r>
    </w:p>
    <w:p>
      <w:pPr>
        <w:spacing w:after="0" w:line="360" w:lineRule="auto"/>
        <w:ind w:firstLine="720"/>
        <w:rPr>
          <w:color w:val="000000" w:themeColor="text1"/>
          <w:sz w:val="26"/>
          <w:szCs w:val="26"/>
          <w:lang w:val="fr-FR"/>
          <w14:textFill>
            <w14:solidFill>
              <w14:schemeClr w14:val="tx1"/>
            </w14:solidFill>
          </w14:textFill>
        </w:rPr>
      </w:pPr>
      <w:r>
        <w:rPr>
          <w:b/>
          <w:color w:val="000000" w:themeColor="text1"/>
          <w:sz w:val="26"/>
          <w:szCs w:val="26"/>
          <w:lang w:val="fr-FR"/>
          <w14:textFill>
            <w14:solidFill>
              <w14:schemeClr w14:val="tx1"/>
            </w14:solidFill>
          </w14:textFill>
        </w:rPr>
        <w:t>N</w:t>
      </w:r>
      <w:r>
        <w:rPr>
          <w:color w:val="000000" w:themeColor="text1"/>
          <w:sz w:val="26"/>
          <w:szCs w:val="26"/>
          <w:lang w:val="fr-FR"/>
          <w14:textFill>
            <w14:solidFill>
              <w14:schemeClr w14:val="tx1"/>
            </w14:solidFill>
          </w14:textFill>
        </w:rPr>
        <w:t> : Không đóng góp/không liên quan</w:t>
      </w:r>
    </w:p>
    <w:p>
      <w:pPr>
        <w:spacing w:after="0" w:line="360" w:lineRule="auto"/>
        <w:ind w:firstLine="720"/>
        <w:rPr>
          <w:color w:val="000000" w:themeColor="text1"/>
          <w:sz w:val="26"/>
          <w:szCs w:val="26"/>
          <w14:textFill>
            <w14:solidFill>
              <w14:schemeClr w14:val="tx1"/>
            </w14:solidFill>
          </w14:textFill>
        </w:rPr>
      </w:pPr>
      <w:r>
        <w:rPr>
          <w:b/>
          <w:color w:val="000000" w:themeColor="text1"/>
          <w:sz w:val="26"/>
          <w:szCs w:val="26"/>
          <w:lang w:val="fr-FR"/>
          <w14:textFill>
            <w14:solidFill>
              <w14:schemeClr w14:val="tx1"/>
            </w14:solidFill>
          </w14:textFill>
        </w:rPr>
        <w:t>S</w:t>
      </w:r>
      <w:r>
        <w:rPr>
          <w:color w:val="000000" w:themeColor="text1"/>
          <w:sz w:val="26"/>
          <w:szCs w:val="26"/>
          <w:lang w:val="fr-FR"/>
          <w14:textFill>
            <w14:solidFill>
              <w14:schemeClr w14:val="tx1"/>
            </w14:solidFill>
          </w14:textFill>
        </w:rPr>
        <w:t> : Có đóng góp/liên quan nhưng không nhiều</w:t>
      </w:r>
    </w:p>
    <w:p>
      <w:pPr>
        <w:spacing w:after="0" w:line="360" w:lineRule="auto"/>
        <w:ind w:firstLine="720"/>
        <w:jc w:val="both"/>
        <w:rPr>
          <w:i/>
          <w:color w:val="000000" w:themeColor="text1"/>
          <w:sz w:val="26"/>
          <w:szCs w:val="26"/>
          <w14:textFill>
            <w14:solidFill>
              <w14:schemeClr w14:val="tx1"/>
            </w14:solidFill>
          </w14:textFill>
        </w:rPr>
      </w:pPr>
      <w:r>
        <w:rPr>
          <w:b/>
          <w:color w:val="000000" w:themeColor="text1"/>
          <w:sz w:val="26"/>
          <w:szCs w:val="26"/>
          <w:lang w:val="fr-FR"/>
          <w14:textFill>
            <w14:solidFill>
              <w14:schemeClr w14:val="tx1"/>
            </w14:solidFill>
          </w14:textFill>
        </w:rPr>
        <w:t>H</w:t>
      </w:r>
      <w:r>
        <w:rPr>
          <w:color w:val="000000" w:themeColor="text1"/>
          <w:sz w:val="26"/>
          <w:szCs w:val="26"/>
          <w:lang w:val="fr-FR"/>
          <w14:textFill>
            <w14:solidFill>
              <w14:schemeClr w14:val="tx1"/>
            </w14:solidFill>
          </w14:textFill>
        </w:rPr>
        <w:t> : Đóng góp nhiều/liên quan nhiều</w:t>
      </w:r>
      <w:r>
        <w:rPr>
          <w:i/>
          <w:color w:val="000000" w:themeColor="text1"/>
          <w:sz w:val="26"/>
          <w:szCs w:val="26"/>
          <w14:textFill>
            <w14:solidFill>
              <w14:schemeClr w14:val="tx1"/>
            </w14:solidFill>
          </w14:textFill>
        </w:rPr>
        <w:t xml:space="preserve"> </w:t>
      </w:r>
    </w:p>
    <w:tbl>
      <w:tblPr>
        <w:tblStyle w:val="10"/>
        <w:tblW w:w="512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901"/>
        <w:gridCol w:w="754"/>
        <w:gridCol w:w="754"/>
        <w:gridCol w:w="754"/>
        <w:gridCol w:w="754"/>
        <w:gridCol w:w="754"/>
        <w:gridCol w:w="754"/>
        <w:gridCol w:w="754"/>
        <w:gridCol w:w="754"/>
        <w:gridCol w:w="754"/>
        <w:gridCol w:w="864"/>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Align w:val="center"/>
          </w:tcPr>
          <w:p>
            <w:pPr>
              <w:spacing w:after="0" w:line="360" w:lineRule="auto"/>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Mã HP</w:t>
            </w:r>
          </w:p>
        </w:tc>
        <w:tc>
          <w:tcPr>
            <w:tcW w:w="326" w:type="pct"/>
            <w:vAlign w:val="center"/>
          </w:tcPr>
          <w:p>
            <w:pPr>
              <w:spacing w:after="0" w:line="360" w:lineRule="auto"/>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Tên HP</w:t>
            </w:r>
          </w:p>
        </w:tc>
        <w:tc>
          <w:tcPr>
            <w:tcW w:w="4258" w:type="pct"/>
            <w:gridSpan w:val="11"/>
          </w:tcPr>
          <w:p>
            <w:pPr>
              <w:spacing w:after="120" w:line="360" w:lineRule="auto"/>
              <w:jc w:val="center"/>
              <w:rPr>
                <w:rFonts w:eastAsia="Times New Roman" w:cs="Times New Roman"/>
                <w:b/>
                <w:color w:val="000000" w:themeColor="text1"/>
                <w:sz w:val="26"/>
                <w:szCs w:val="26"/>
                <w14:textFill>
                  <w14:solidFill>
                    <w14:schemeClr w14:val="tx1"/>
                  </w14:solidFill>
                </w14:textFill>
              </w:rPr>
            </w:pPr>
            <w:r>
              <w:rPr>
                <w:rFonts w:eastAsia="Times New Roman" w:cs="Times New Roman"/>
                <w:b/>
                <w:color w:val="000000" w:themeColor="text1"/>
                <w:sz w:val="26"/>
                <w:szCs w:val="26"/>
                <w14:textFill>
                  <w14:solidFill>
                    <w14:schemeClr w14:val="tx1"/>
                  </w14:solidFill>
                </w14:textFill>
              </w:rPr>
              <w:t>Mức độ đóng góp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restart"/>
            <w:vAlign w:val="center"/>
          </w:tcPr>
          <w:p>
            <w:pPr>
              <w:spacing w:after="0" w:line="360" w:lineRule="auto"/>
              <w:jc w:val="center"/>
              <w:rPr>
                <w:rFonts w:eastAsia="Times New Roman" w:cs="Times New Roman"/>
                <w:color w:val="000000" w:themeColor="text1"/>
                <w:sz w:val="22"/>
                <w14:textFill>
                  <w14:solidFill>
                    <w14:schemeClr w14:val="tx1"/>
                  </w14:solidFill>
                </w14:textFill>
              </w:rPr>
            </w:pPr>
          </w:p>
        </w:tc>
        <w:tc>
          <w:tcPr>
            <w:tcW w:w="326" w:type="pct"/>
            <w:vMerge w:val="restart"/>
            <w:vAlign w:val="center"/>
          </w:tcPr>
          <w:p>
            <w:pPr>
              <w:spacing w:after="0" w:line="360" w:lineRule="auto"/>
              <w:jc w:val="center"/>
              <w:rPr>
                <w:rFonts w:eastAsia="Times New Roman" w:cs="Times New Roman"/>
                <w:color w:val="000000" w:themeColor="text1"/>
                <w:sz w:val="22"/>
                <w14:textFill>
                  <w14:solidFill>
                    <w14:schemeClr w14:val="tx1"/>
                  </w14:solidFill>
                </w14:textFill>
              </w:rPr>
            </w:pPr>
            <w:r>
              <w:rPr>
                <w:rFonts w:eastAsia="Times New Roman" w:cs="Times New Roman"/>
                <w:color w:val="000000" w:themeColor="text1"/>
                <w:sz w:val="22"/>
                <w14:textFill>
                  <w14:solidFill>
                    <w14:schemeClr w14:val="tx1"/>
                  </w14:solidFill>
                </w14:textFill>
              </w:rPr>
              <w:t>Thực hành</w:t>
            </w:r>
          </w:p>
          <w:p>
            <w:pPr>
              <w:spacing w:after="0" w:line="360" w:lineRule="auto"/>
              <w:jc w:val="center"/>
              <w:rPr>
                <w:rFonts w:eastAsia="Times New Roman" w:cs="Times New Roman"/>
                <w:color w:val="000000" w:themeColor="text1"/>
                <w:sz w:val="22"/>
                <w14:textFill>
                  <w14:solidFill>
                    <w14:schemeClr w14:val="tx1"/>
                  </w14:solidFill>
                </w14:textFill>
              </w:rPr>
            </w:pPr>
            <w:r>
              <w:rPr>
                <w:rFonts w:eastAsia="Times New Roman" w:cs="Times New Roman"/>
                <w:color w:val="000000" w:themeColor="text1"/>
                <w:sz w:val="22"/>
                <w14:textFill>
                  <w14:solidFill>
                    <w14:schemeClr w14:val="tx1"/>
                  </w14:solidFill>
                </w14:textFill>
              </w:rPr>
              <w:t>TLHPT</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ELO2</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ELO3</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ELO4</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ELO5</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ELO6</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ELO7</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ELO8</w:t>
            </w:r>
          </w:p>
        </w:tc>
        <w:tc>
          <w:tcPr>
            <w:tcW w:w="377"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ELO9</w:t>
            </w:r>
          </w:p>
        </w:tc>
        <w:tc>
          <w:tcPr>
            <w:tcW w:w="432"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ELO10</w:t>
            </w:r>
          </w:p>
        </w:tc>
        <w:tc>
          <w:tcPr>
            <w:tcW w:w="432" w:type="pct"/>
          </w:tcPr>
          <w:p>
            <w:pPr>
              <w:spacing w:after="120" w:line="360" w:lineRule="auto"/>
              <w:jc w:val="both"/>
              <w:rPr>
                <w:color w:val="000000" w:themeColor="text1"/>
                <w:sz w:val="22"/>
                <w14:textFill>
                  <w14:solidFill>
                    <w14:schemeClr w14:val="tx1"/>
                  </w14:solidFill>
                </w14:textFill>
              </w:rPr>
            </w:pPr>
            <w:r>
              <w:rPr>
                <w:color w:val="000000" w:themeColor="text1"/>
                <w:sz w:val="22"/>
                <w14:textFill>
                  <w14:solidFill>
                    <w14:schemeClr w14:val="tx1"/>
                  </w14:solidFill>
                </w14:textFill>
              </w:rPr>
              <w:t>ELO11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 w:type="pct"/>
            <w:vMerge w:val="continue"/>
            <w:vAlign w:val="center"/>
          </w:tcPr>
          <w:p>
            <w:pPr>
              <w:spacing w:after="0" w:line="360" w:lineRule="auto"/>
              <w:jc w:val="center"/>
              <w:rPr>
                <w:rFonts w:eastAsia="Times New Roman" w:cs="Times New Roman"/>
                <w:color w:val="000000" w:themeColor="text1"/>
                <w:sz w:val="26"/>
                <w:szCs w:val="26"/>
                <w:highlight w:val="yellow"/>
                <w14:textFill>
                  <w14:solidFill>
                    <w14:schemeClr w14:val="tx1"/>
                  </w14:solidFill>
                </w14:textFill>
              </w:rPr>
            </w:pPr>
          </w:p>
        </w:tc>
        <w:tc>
          <w:tcPr>
            <w:tcW w:w="326" w:type="pct"/>
            <w:vMerge w:val="continue"/>
            <w:vAlign w:val="center"/>
          </w:tcPr>
          <w:p>
            <w:pPr>
              <w:spacing w:after="0" w:line="360" w:lineRule="auto"/>
              <w:jc w:val="center"/>
              <w:rPr>
                <w:rFonts w:eastAsia="Times New Roman" w:cs="Times New Roman"/>
                <w:color w:val="000000" w:themeColor="text1"/>
                <w:sz w:val="26"/>
                <w:szCs w:val="26"/>
                <w:highlight w:val="yellow"/>
                <w14:textFill>
                  <w14:solidFill>
                    <w14:schemeClr w14:val="tx1"/>
                  </w14:solidFill>
                </w14:textFill>
              </w:rPr>
            </w:pP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N</w:t>
            </w:r>
          </w:p>
        </w:tc>
        <w:tc>
          <w:tcPr>
            <w:tcW w:w="377"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H</w:t>
            </w:r>
          </w:p>
        </w:tc>
        <w:tc>
          <w:tcPr>
            <w:tcW w:w="432"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c>
          <w:tcPr>
            <w:tcW w:w="432" w:type="pct"/>
            <w:vAlign w:val="center"/>
          </w:tcPr>
          <w:p>
            <w:pPr>
              <w:spacing w:after="0" w:line="360"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w:t>
            </w:r>
          </w:p>
        </w:tc>
      </w:tr>
    </w:tbl>
    <w:p>
      <w:pPr>
        <w:spacing w:after="0" w:line="360" w:lineRule="auto"/>
        <w:jc w:val="both"/>
        <w:rPr>
          <w:rFonts w:cs="Times New Roman"/>
          <w:i/>
          <w:sz w:val="24"/>
          <w:szCs w:val="24"/>
        </w:rPr>
      </w:pPr>
    </w:p>
    <w:p>
      <w:pPr>
        <w:spacing w:after="0" w:line="360" w:lineRule="auto"/>
        <w:ind w:firstLine="720"/>
        <w:jc w:val="both"/>
        <w:rPr>
          <w:rFonts w:cs="Times New Roman"/>
          <w:sz w:val="24"/>
          <w:szCs w:val="24"/>
          <w:lang w:val="fr-FR"/>
        </w:rPr>
      </w:pPr>
      <w:r>
        <w:rPr>
          <w:rFonts w:cs="Times New Roman"/>
          <w:b/>
          <w:sz w:val="24"/>
          <w:szCs w:val="24"/>
          <w:lang w:val="fr-FR"/>
        </w:rPr>
        <w:t>Chi tiết Chuẩn đầu ra được mô tả trong bảng sau</w:t>
      </w:r>
      <w:r>
        <w:rPr>
          <w:rFonts w:cs="Times New Roman"/>
          <w:sz w:val="24"/>
          <w:szCs w:val="24"/>
          <w:lang w:val="fr-FR"/>
        </w:rPr>
        <w:t>:</w:t>
      </w:r>
    </w:p>
    <w:tbl>
      <w:tblPr>
        <w:tblStyle w:val="10"/>
        <w:tblW w:w="1006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2"/>
        <w:gridCol w:w="1825"/>
        <w:gridCol w:w="6015"/>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trPr>
        <w:tc>
          <w:tcPr>
            <w:tcW w:w="8789" w:type="dxa"/>
            <w:gridSpan w:val="3"/>
            <w:shd w:val="clear" w:color="auto" w:fill="C2D69B" w:themeFill="accent3" w:themeFillTint="99"/>
            <w:vAlign w:val="center"/>
          </w:tcPr>
          <w:p>
            <w:pPr>
              <w:spacing w:after="0" w:line="360" w:lineRule="auto"/>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Chuẩn đầu ra học phần</w:t>
            </w:r>
          </w:p>
        </w:tc>
        <w:tc>
          <w:tcPr>
            <w:tcW w:w="1276" w:type="dxa"/>
            <w:shd w:val="clear" w:color="auto" w:fill="C2D69B" w:themeFill="accent3" w:themeFillTint="99"/>
            <w:vAlign w:val="center"/>
          </w:tcPr>
          <w:p>
            <w:pPr>
              <w:spacing w:after="0" w:line="276" w:lineRule="auto"/>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CĐR của CTĐT</w:t>
            </w:r>
          </w:p>
          <w:p>
            <w:pPr>
              <w:spacing w:after="0" w:line="360" w:lineRule="auto"/>
              <w:jc w:val="center"/>
              <w:rPr>
                <w:rFonts w:cs="Times New Roman"/>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(SubELOx)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722"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Kiến thức</w:t>
            </w:r>
          </w:p>
        </w:tc>
        <w:tc>
          <w:tcPr>
            <w:tcW w:w="1856"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CELO1 </w:t>
            </w:r>
          </w:p>
        </w:tc>
        <w:tc>
          <w:tcPr>
            <w:tcW w:w="6211" w:type="dxa"/>
            <w:vAlign w:val="center"/>
          </w:tcPr>
          <w:p>
            <w:pPr>
              <w:spacing w:after="0" w:line="360" w:lineRule="auto"/>
              <w:jc w:val="both"/>
              <w:rPr>
                <w:rFonts w:cs="Times New Roman"/>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Áp dụng được kiến thức về lý thuyết, bản chất của sự hình thành và phát triển tâm lý con người, những đặc điểm phát triển tâm lý, nhân cách cá nhân qua các giai đoạn lứa tuổi.</w:t>
            </w:r>
          </w:p>
        </w:tc>
        <w:tc>
          <w:tcPr>
            <w:tcW w:w="1276" w:type="dxa"/>
            <w:vAlign w:val="center"/>
          </w:tcPr>
          <w:p>
            <w:pPr>
              <w:spacing w:before="120" w:after="0" w:line="360" w:lineRule="auto"/>
              <w:jc w:val="center"/>
              <w:rPr>
                <w:rFonts w:cs="Times New Roman"/>
                <w:sz w:val="26"/>
                <w:szCs w:val="26"/>
              </w:rPr>
            </w:pPr>
            <w:r>
              <w:rPr>
                <w:b/>
                <w:lang w:val="vi-VN" w:eastAsia="vi-VN"/>
              </w:rPr>
              <w:t>ELO1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2" w:type="dxa"/>
            <w:vMerge w:val="restart"/>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Kỹ năng</w:t>
            </w:r>
          </w:p>
        </w:tc>
        <w:tc>
          <w:tcPr>
            <w:tcW w:w="1856"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w:t>
            </w:r>
          </w:p>
        </w:tc>
        <w:tc>
          <w:tcPr>
            <w:tcW w:w="6211" w:type="dxa"/>
            <w:vAlign w:val="center"/>
          </w:tcPr>
          <w:p>
            <w:pPr>
              <w:spacing w:after="0" w:line="360" w:lineRule="auto"/>
              <w:jc w:val="both"/>
              <w:rPr>
                <w:color w:val="000000" w:themeColor="text1"/>
                <w:sz w:val="26"/>
                <w:szCs w:val="26"/>
                <w14:textFill>
                  <w14:solidFill>
                    <w14:schemeClr w14:val="tx1"/>
                  </w14:solidFill>
                </w14:textFill>
              </w:rPr>
            </w:pPr>
            <w:r>
              <w:rPr>
                <w:rFonts w:cs="Times New Roman"/>
                <w:sz w:val="26"/>
                <w:szCs w:val="26"/>
              </w:rPr>
              <w:t>Khả năng sử dụng được các phương pháp nghiên cứu tâm lý để phân tích được một chân dung tâm lý điển hình qua các giai đoạn lứa tuổi</w:t>
            </w:r>
          </w:p>
        </w:tc>
        <w:tc>
          <w:tcPr>
            <w:tcW w:w="1276" w:type="dxa"/>
            <w:vAlign w:val="center"/>
          </w:tcPr>
          <w:p>
            <w:pPr>
              <w:spacing w:before="120" w:after="0" w:line="360" w:lineRule="auto"/>
              <w:jc w:val="center"/>
              <w:rPr>
                <w:rFonts w:cs="Times New Roman"/>
                <w:sz w:val="26"/>
                <w:szCs w:val="26"/>
              </w:rPr>
            </w:pPr>
            <w:r>
              <w:rPr>
                <w:b/>
                <w:lang w:val="vi-VN" w:eastAsia="vi-VN"/>
              </w:rPr>
              <w:t>ELO6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722" w:type="dxa"/>
            <w:vMerge w:val="continue"/>
            <w:vAlign w:val="center"/>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856"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w:t>
            </w:r>
          </w:p>
        </w:tc>
        <w:tc>
          <w:tcPr>
            <w:tcW w:w="6211" w:type="dxa"/>
            <w:vAlign w:val="center"/>
          </w:tcPr>
          <w:p>
            <w:pPr>
              <w:spacing w:after="0" w:line="36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Khả năng xây dựng kịch bản giả định về các biểu hiện tâm lý của một người cụ thể ở từng giai đoạn lứa tuổi khác nhau.</w:t>
            </w:r>
          </w:p>
        </w:tc>
        <w:tc>
          <w:tcPr>
            <w:tcW w:w="1276" w:type="dxa"/>
            <w:vAlign w:val="center"/>
          </w:tcPr>
          <w:p>
            <w:pPr>
              <w:spacing w:before="120" w:after="0" w:line="360" w:lineRule="auto"/>
              <w:jc w:val="center"/>
              <w:rPr>
                <w:b/>
                <w:lang w:val="vi-VN" w:eastAsia="vi-VN"/>
              </w:rPr>
            </w:pPr>
            <w:r>
              <w:rPr>
                <w:b/>
                <w:lang w:val="vi-VN" w:eastAsia="vi-VN"/>
              </w:rPr>
              <w:t>ELO6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2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Thái độ</w:t>
            </w:r>
          </w:p>
        </w:tc>
        <w:tc>
          <w:tcPr>
            <w:tcW w:w="1856" w:type="dxa"/>
            <w:shd w:val="clear" w:color="auto" w:fill="auto"/>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w:t>
            </w:r>
          </w:p>
        </w:tc>
        <w:tc>
          <w:tcPr>
            <w:tcW w:w="6211" w:type="dxa"/>
            <w:shd w:val="clear" w:color="auto" w:fill="auto"/>
            <w:vAlign w:val="center"/>
          </w:tcPr>
          <w:p>
            <w:pPr>
              <w:spacing w:after="0" w:line="360" w:lineRule="auto"/>
              <w:jc w:val="both"/>
              <w:rPr>
                <w:rFonts w:cs="Times New Roman"/>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Có ý thức rèn luyện để thực hiện được vai trò và trách nhiệm của nhà tham vấn tâm lý trong bối cảnh hiện tại.</w:t>
            </w:r>
          </w:p>
        </w:tc>
        <w:tc>
          <w:tcPr>
            <w:tcW w:w="1276" w:type="dxa"/>
            <w:shd w:val="clear" w:color="auto" w:fill="auto"/>
            <w:vAlign w:val="center"/>
          </w:tcPr>
          <w:p>
            <w:pPr>
              <w:spacing w:before="120" w:after="0" w:line="360" w:lineRule="auto"/>
              <w:jc w:val="center"/>
              <w:rPr>
                <w:rFonts w:cs="Times New Roman"/>
                <w:sz w:val="26"/>
                <w:szCs w:val="26"/>
              </w:rPr>
            </w:pPr>
            <w:r>
              <w:rPr>
                <w:b/>
                <w:lang w:val="vi-VN" w:eastAsia="vi-VN"/>
              </w:rPr>
              <w:t>ELO9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2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856" w:type="dxa"/>
            <w:shd w:val="clear" w:color="auto" w:fill="auto"/>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w:t>
            </w:r>
          </w:p>
        </w:tc>
        <w:tc>
          <w:tcPr>
            <w:tcW w:w="6211" w:type="dxa"/>
            <w:shd w:val="clear" w:color="auto" w:fill="auto"/>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sz w:val="26"/>
                <w:szCs w:val="26"/>
              </w:rPr>
              <w:t xml:space="preserve">Có ý thức tôn </w:t>
            </w:r>
            <w:r>
              <w:rPr>
                <w:rFonts w:cs="Times New Roman"/>
                <w:color w:val="000000" w:themeColor="text1"/>
                <w:sz w:val="26"/>
                <w:szCs w:val="26"/>
                <w14:textFill>
                  <w14:solidFill>
                    <w14:schemeClr w14:val="tx1"/>
                  </w14:solidFill>
                </w14:textFill>
              </w:rPr>
              <w:t>trọng sự khác biệt trong đời sống tâm lý con người.</w:t>
            </w:r>
          </w:p>
        </w:tc>
        <w:tc>
          <w:tcPr>
            <w:tcW w:w="1276" w:type="dxa"/>
            <w:shd w:val="clear" w:color="auto" w:fill="auto"/>
            <w:vAlign w:val="center"/>
          </w:tcPr>
          <w:p>
            <w:pPr>
              <w:spacing w:before="120" w:after="0" w:line="360" w:lineRule="auto"/>
              <w:jc w:val="center"/>
              <w:rPr>
                <w:rFonts w:cs="Times New Roman"/>
                <w:sz w:val="26"/>
                <w:szCs w:val="26"/>
              </w:rPr>
            </w:pPr>
            <w:r>
              <w:rPr>
                <w:b/>
                <w:lang w:val="vi-VN" w:eastAsia="vi-VN"/>
              </w:rPr>
              <w:t>ELO9</w:t>
            </w:r>
          </w:p>
        </w:tc>
      </w:tr>
    </w:tbl>
    <w:p>
      <w:pPr>
        <w:spacing w:after="0" w:line="360" w:lineRule="auto"/>
        <w:rPr>
          <w:rFonts w:cs="Times New Roman"/>
          <w:bCs/>
          <w:i/>
          <w:iCs/>
          <w:sz w:val="24"/>
          <w:szCs w:val="24"/>
        </w:rPr>
      </w:pPr>
    </w:p>
    <w:p>
      <w:pPr>
        <w:spacing w:after="0" w:line="360" w:lineRule="auto"/>
        <w:rPr>
          <w:rFonts w:cs="Times New Roman"/>
          <w:sz w:val="24"/>
          <w:szCs w:val="24"/>
        </w:rPr>
      </w:pPr>
      <w:r>
        <w:rPr>
          <w:rFonts w:cs="Times New Roman"/>
          <w:b/>
          <w:sz w:val="24"/>
          <w:szCs w:val="24"/>
        </w:rPr>
        <w:t xml:space="preserve">6. Chỉ báo thực hiện chuẩn đầu ra </w:t>
      </w:r>
      <w:r>
        <w:rPr>
          <w:rFonts w:cs="Times New Roman"/>
          <w:sz w:val="24"/>
          <w:szCs w:val="24"/>
        </w:rPr>
        <w:t xml:space="preserve"> </w:t>
      </w:r>
    </w:p>
    <w:tbl>
      <w:tblPr>
        <w:tblStyle w:val="10"/>
        <w:tblpPr w:leftFromText="180" w:rightFromText="180" w:vertAnchor="text" w:tblpX="-34" w:tblpY="1"/>
        <w:tblOverlap w:val="never"/>
        <w:tblW w:w="10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1980"/>
        <w:gridCol w:w="6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blHeader/>
        </w:trPr>
        <w:tc>
          <w:tcPr>
            <w:tcW w:w="1132" w:type="dxa"/>
            <w:shd w:val="clear" w:color="auto" w:fill="C2D69B" w:themeFill="accent3" w:themeFillTint="99"/>
          </w:tcPr>
          <w:p>
            <w:pPr>
              <w:spacing w:after="0" w:line="360" w:lineRule="auto"/>
              <w:jc w:val="center"/>
              <w:rPr>
                <w:rFonts w:cs="Times New Roman"/>
                <w:b/>
                <w:color w:val="000000" w:themeColor="text1"/>
                <w:sz w:val="26"/>
                <w:szCs w:val="26"/>
                <w14:textFill>
                  <w14:solidFill>
                    <w14:schemeClr w14:val="tx1"/>
                  </w14:solidFill>
                </w14:textFill>
              </w:rPr>
            </w:pPr>
            <w:r>
              <w:rPr>
                <w:rFonts w:cs="Times New Roman"/>
                <w:b/>
                <w:color w:val="000000" w:themeColor="text1"/>
                <w:sz w:val="26"/>
                <w:szCs w:val="26"/>
                <w14:textFill>
                  <w14:solidFill>
                    <w14:schemeClr w14:val="tx1"/>
                  </w14:solidFill>
                </w14:textFill>
              </w:rPr>
              <w:t>Chuẩn đầu ra</w:t>
            </w:r>
          </w:p>
          <w:p>
            <w:pPr>
              <w:spacing w:after="0" w:line="360" w:lineRule="auto"/>
              <w:jc w:val="center"/>
              <w:rPr>
                <w:rFonts w:cs="Times New Roman"/>
                <w:b/>
                <w:bCs/>
                <w:color w:val="000000"/>
                <w:sz w:val="26"/>
                <w:szCs w:val="26"/>
                <w:lang w:val="de-DE"/>
              </w:rPr>
            </w:pPr>
            <w:r>
              <w:rPr>
                <w:rFonts w:cs="Times New Roman"/>
                <w:color w:val="000000" w:themeColor="text1"/>
                <w:sz w:val="26"/>
                <w:szCs w:val="26"/>
                <w14:textFill>
                  <w14:solidFill>
                    <w14:schemeClr w14:val="tx1"/>
                  </w14:solidFill>
                </w14:textFill>
              </w:rPr>
              <w:t>CE</w:t>
            </w:r>
            <w:r>
              <w:rPr>
                <w:rFonts w:cs="Times New Roman"/>
                <w:b/>
                <w:bCs/>
                <w:color w:val="000000"/>
                <w:sz w:val="26"/>
                <w:szCs w:val="26"/>
                <w:lang w:val="de-DE"/>
              </w:rPr>
              <w:t>LOx</w:t>
            </w:r>
          </w:p>
        </w:tc>
        <w:tc>
          <w:tcPr>
            <w:tcW w:w="1980" w:type="dxa"/>
            <w:shd w:val="clear" w:color="auto" w:fill="C2D69B" w:themeFill="accent3" w:themeFillTint="99"/>
            <w:vAlign w:val="center"/>
          </w:tcPr>
          <w:p>
            <w:pPr>
              <w:spacing w:after="0" w:line="360" w:lineRule="auto"/>
              <w:jc w:val="center"/>
              <w:rPr>
                <w:rFonts w:cs="Times New Roman"/>
                <w:b/>
                <w:bCs/>
                <w:sz w:val="24"/>
                <w:szCs w:val="24"/>
                <w:lang w:val="de-DE"/>
              </w:rPr>
            </w:pPr>
            <w:r>
              <w:rPr>
                <w:rFonts w:cs="Times New Roman"/>
                <w:b/>
                <w:bCs/>
                <w:sz w:val="24"/>
                <w:szCs w:val="24"/>
                <w:lang w:val="de-DE"/>
              </w:rPr>
              <w:t>Chỉ báo thực hiện</w:t>
            </w:r>
          </w:p>
          <w:p>
            <w:pPr>
              <w:spacing w:after="0" w:line="360" w:lineRule="auto"/>
              <w:jc w:val="center"/>
              <w:rPr>
                <w:rFonts w:cs="Times New Roman"/>
                <w:b/>
                <w:bCs/>
                <w:color w:val="000000"/>
                <w:sz w:val="26"/>
                <w:szCs w:val="26"/>
                <w:lang w:val="de-DE"/>
              </w:rPr>
            </w:pPr>
            <w:r>
              <w:rPr>
                <w:rFonts w:cs="Times New Roman"/>
                <w:b/>
                <w:bCs/>
                <w:color w:val="000000"/>
                <w:sz w:val="26"/>
                <w:szCs w:val="26"/>
                <w:lang w:val="de-DE"/>
              </w:rPr>
              <w:t>CELOx.y</w:t>
            </w:r>
          </w:p>
        </w:tc>
        <w:tc>
          <w:tcPr>
            <w:tcW w:w="6930" w:type="dxa"/>
            <w:shd w:val="clear" w:color="auto" w:fill="C2D69B" w:themeFill="accent3" w:themeFillTint="99"/>
            <w:vAlign w:val="center"/>
          </w:tcPr>
          <w:p>
            <w:pPr>
              <w:spacing w:after="0" w:line="360" w:lineRule="auto"/>
              <w:jc w:val="center"/>
              <w:rPr>
                <w:rFonts w:cs="Times New Roman"/>
                <w:b/>
                <w:bCs/>
                <w:color w:val="000000"/>
                <w:sz w:val="26"/>
                <w:szCs w:val="26"/>
                <w:lang w:val="de-DE"/>
              </w:rPr>
            </w:pPr>
            <w:r>
              <w:rPr>
                <w:rFonts w:cs="Times New Roman"/>
                <w:b/>
                <w:bCs/>
                <w:color w:val="000000"/>
                <w:sz w:val="26"/>
                <w:szCs w:val="26"/>
                <w:lang w:val="de-DE"/>
              </w:rPr>
              <w:t>Mô tả chỉ báo thực hiện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w:t>
            </w: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CELO1.1</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Đánh giá được nội dung của 4 lý thuyết phát triển tâm lý người (thuyết phân tâm học, thuyết hành vi, thuyết phát sinh nhận thức và thuyết hoạt động).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CELO1.2</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biệt được quan niệm tiền định, quan niệm duy cảm và quan niệm hội tụ hai yếu tố về động lực của sự phát triển tâm lý con người.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CELO1.3</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tích được đặc điểm phát triển tâm lý của trẻ ấu nhi.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CELO1.4</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tích được đặc điểm phát triển tâm lý và nhân cách của trẻ mẫu giáo.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CELO1.5</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tích được đặc điểm phát triển tâm lý của lứa tuổi nhi đồng.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CELO1.6</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sz w:val="26"/>
                <w:szCs w:val="26"/>
              </w:rPr>
              <w:t>Phân tích được đặc điểm phát triển tâm lý của lứa tuổi thiếu niên.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CELO1.7</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tích được đặc điểm phát triển tâm lý của lứa tuổi đầu thanh niên.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CELO1.8</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Phân tích được đặc điểm phát triển tâm lý của </w:t>
            </w:r>
            <w:r>
              <w:rPr>
                <w:rFonts w:cs="Times New Roman"/>
                <w:sz w:val="26"/>
                <w:szCs w:val="26"/>
              </w:rPr>
              <w:t>người trưởng thành trẻ tuổi.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CELO1.9</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Phân tích được đặc điểm tâm lý của lứa tuổi trung niên.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CELO1.10</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 xml:space="preserve">Phân tích được đặc điểm tâm lý của </w:t>
            </w:r>
            <w:r>
              <w:rPr>
                <w:rFonts w:cs="Times New Roman"/>
                <w:sz w:val="26"/>
                <w:szCs w:val="26"/>
              </w:rPr>
              <w:t>người cao tuổi.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p>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w:t>
            </w: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ấu nhi.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CELO2.2</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mẫu giáo.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CELO2.3</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nhi đồng.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CELO2.4</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thiếu niên.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CELO2.5</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THPT.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CELO2.6</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trưởng thành trẻ tuổi.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CELO2.7</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trưởng thành trung niên.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CELO2.8</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phương pháp quan sát nghiên cứu các biểu hiện tâm lý ở các giai đoạn lứa tuổi người già.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w:t>
            </w: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CELO3.1</w:t>
            </w:r>
          </w:p>
        </w:tc>
        <w:tc>
          <w:tcPr>
            <w:tcW w:w="6930" w:type="dxa"/>
            <w:vAlign w:val="center"/>
          </w:tcPr>
          <w:p>
            <w:pPr>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Vận dụng được các lý thuyết phát triển tâm lý người vào việc thiết kế và tổ chức các hoạt động phát triển tâm lý người ở giai đoạn trung niên và người già.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pPr>
            <w:r>
              <w:rPr>
                <w:rFonts w:cs="Times New Roman"/>
                <w:color w:val="000000" w:themeColor="text1"/>
                <w:sz w:val="26"/>
                <w:szCs w:val="26"/>
                <w14:textFill>
                  <w14:solidFill>
                    <w14:schemeClr w14:val="tx1"/>
                  </w14:solidFill>
                </w14:textFill>
              </w:rPr>
              <w:t>CELO3.2</w:t>
            </w:r>
          </w:p>
        </w:tc>
        <w:tc>
          <w:tcPr>
            <w:tcW w:w="6930" w:type="dxa"/>
          </w:tcPr>
          <w:p>
            <w:pPr>
              <w:tabs>
                <w:tab w:val="left" w:pos="284"/>
                <w:tab w:val="left" w:pos="5954"/>
              </w:tabs>
              <w:spacing w:after="0" w:line="360" w:lineRule="auto"/>
              <w:jc w:val="both"/>
              <w:rPr>
                <w:rFonts w:cs="Times New Roman"/>
                <w:bCs/>
                <w:sz w:val="26"/>
                <w:szCs w:val="26"/>
              </w:rPr>
            </w:pPr>
            <w:r>
              <w:rPr>
                <w:rFonts w:cs="Times New Roman"/>
                <w:sz w:val="26"/>
                <w:szCs w:val="26"/>
              </w:rPr>
              <w:t>Thể hiện khả năng đóng vai để tái hiện các đặc điểm tâm lý điển hình ở lứa tuổi trung niên và người già.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CELO3.3</w:t>
            </w:r>
          </w:p>
        </w:tc>
        <w:tc>
          <w:tcPr>
            <w:tcW w:w="6930" w:type="dxa"/>
          </w:tcPr>
          <w:p>
            <w:pPr>
              <w:tabs>
                <w:tab w:val="left" w:pos="284"/>
                <w:tab w:val="left" w:pos="5954"/>
              </w:tabs>
              <w:spacing w:after="0" w:line="360" w:lineRule="auto"/>
              <w:jc w:val="both"/>
              <w:rPr>
                <w:rFonts w:cs="Times New Roman"/>
                <w:sz w:val="26"/>
                <w:szCs w:val="26"/>
              </w:rPr>
            </w:pPr>
            <w:r>
              <w:rPr>
                <w:rFonts w:cs="Times New Roman"/>
                <w:sz w:val="26"/>
                <w:szCs w:val="26"/>
              </w:rPr>
              <w:t>Thể hiện khả năng đóng vai để tái hiện các đặc điểm tâm lý điển hình ở lứa tuổi người già.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restart"/>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w:t>
            </w: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w:t>
            </w:r>
          </w:p>
        </w:tc>
        <w:tc>
          <w:tcPr>
            <w:tcW w:w="6930" w:type="dxa"/>
          </w:tcPr>
          <w:p>
            <w:pPr>
              <w:tabs>
                <w:tab w:val="left" w:pos="284"/>
                <w:tab w:val="left" w:pos="5954"/>
              </w:tabs>
              <w:spacing w:after="0" w:line="360" w:lineRule="auto"/>
              <w:jc w:val="both"/>
              <w:rPr>
                <w:rFonts w:cs="Times New Roman"/>
                <w:bCs/>
                <w:sz w:val="26"/>
                <w:szCs w:val="26"/>
              </w:rPr>
            </w:pPr>
            <w:r>
              <w:rPr>
                <w:rFonts w:cs="Times New Roman"/>
                <w:color w:val="000000" w:themeColor="text1"/>
                <w:sz w:val="26"/>
                <w:szCs w:val="26"/>
                <w14:textFill>
                  <w14:solidFill>
                    <w14:schemeClr w14:val="tx1"/>
                  </w14:solidFill>
                </w14:textFill>
              </w:rPr>
              <w:t>Có trách nhiệm với quá trình trưởng thành của con người ở các lứa tuổi khác nhau.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vMerge w:val="continue"/>
          </w:tcPr>
          <w:p>
            <w:pPr>
              <w:spacing w:before="120" w:after="0" w:line="360" w:lineRule="auto"/>
              <w:jc w:val="center"/>
              <w:rPr>
                <w:rFonts w:cs="Times New Roman"/>
                <w:color w:val="000000" w:themeColor="text1"/>
                <w:sz w:val="26"/>
                <w:szCs w:val="26"/>
                <w14:textFill>
                  <w14:solidFill>
                    <w14:schemeClr w14:val="tx1"/>
                  </w14:solidFill>
                </w14:textFill>
              </w:rPr>
            </w:pPr>
          </w:p>
        </w:tc>
        <w:tc>
          <w:tcPr>
            <w:tcW w:w="1980" w:type="dxa"/>
            <w:vAlign w:val="center"/>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CELO4.2</w:t>
            </w:r>
          </w:p>
        </w:tc>
        <w:tc>
          <w:tcPr>
            <w:tcW w:w="6930" w:type="dxa"/>
          </w:tcPr>
          <w:p>
            <w:pPr>
              <w:tabs>
                <w:tab w:val="left" w:pos="284"/>
                <w:tab w:val="left" w:pos="5954"/>
              </w:tabs>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Yên mến trẻ, quý trọng người già.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 w:hRule="atLeast"/>
        </w:trPr>
        <w:tc>
          <w:tcPr>
            <w:tcW w:w="1132" w:type="dxa"/>
          </w:tcPr>
          <w:p>
            <w:pPr>
              <w:spacing w:before="120"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w:t>
            </w:r>
          </w:p>
        </w:tc>
        <w:tc>
          <w:tcPr>
            <w:tcW w:w="1980" w:type="dxa"/>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w:t>
            </w:r>
          </w:p>
        </w:tc>
        <w:tc>
          <w:tcPr>
            <w:tcW w:w="6930" w:type="dxa"/>
          </w:tcPr>
          <w:p>
            <w:pPr>
              <w:tabs>
                <w:tab w:val="left" w:pos="284"/>
                <w:tab w:val="left" w:pos="5954"/>
              </w:tabs>
              <w:spacing w:after="0" w:line="360" w:lineRule="auto"/>
              <w:jc w:val="both"/>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Tôn trọng với các biểu hiện về đời sống tâm lý con người, tôn trọng các khác biệt tâm lý giữa cá nhân này với cá nhân khác.</w:t>
            </w:r>
          </w:p>
        </w:tc>
      </w:tr>
    </w:tbl>
    <w:p>
      <w:pPr>
        <w:spacing w:after="0" w:line="360" w:lineRule="auto"/>
        <w:rPr>
          <w:rFonts w:cs="Times New Roman"/>
          <w:sz w:val="24"/>
          <w:szCs w:val="24"/>
        </w:rPr>
      </w:pPr>
      <w:r>
        <w:rPr>
          <w:rFonts w:cs="Times New Roman"/>
          <w:sz w:val="24"/>
          <w:szCs w:val="24"/>
        </w:rPr>
        <w:br w:type="textWrapping" w:clear="all"/>
      </w: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pPr>
    </w:p>
    <w:p>
      <w:pPr>
        <w:spacing w:after="0" w:line="360" w:lineRule="auto"/>
        <w:rPr>
          <w:rFonts w:cs="Times New Roman"/>
          <w:sz w:val="24"/>
          <w:szCs w:val="24"/>
        </w:rPr>
        <w:sectPr>
          <w:footerReference r:id="rId3" w:type="default"/>
          <w:pgSz w:w="12240" w:h="15840"/>
          <w:pgMar w:top="1134" w:right="1440" w:bottom="992" w:left="1440" w:header="624" w:footer="284" w:gutter="0"/>
          <w:cols w:space="720" w:num="1"/>
          <w:docGrid w:linePitch="381" w:charSpace="0"/>
        </w:sectPr>
      </w:pPr>
    </w:p>
    <w:p>
      <w:pPr>
        <w:spacing w:after="0" w:line="360" w:lineRule="auto"/>
        <w:rPr>
          <w:rFonts w:cs="Times New Roman"/>
          <w:sz w:val="24"/>
          <w:szCs w:val="24"/>
        </w:rPr>
      </w:pPr>
    </w:p>
    <w:p>
      <w:pPr>
        <w:spacing w:after="0" w:line="360" w:lineRule="auto"/>
        <w:jc w:val="both"/>
        <w:rPr>
          <w:rFonts w:cs="Times New Roman"/>
          <w:b/>
          <w:sz w:val="24"/>
          <w:szCs w:val="24"/>
        </w:rPr>
      </w:pPr>
      <w:r>
        <w:rPr>
          <w:rFonts w:cs="Times New Roman"/>
          <w:b/>
          <w:sz w:val="24"/>
          <w:szCs w:val="24"/>
        </w:rPr>
        <w:t>7. Đánh giá học phần</w:t>
      </w:r>
    </w:p>
    <w:tbl>
      <w:tblPr>
        <w:tblStyle w:val="9"/>
        <w:tblW w:w="52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7152"/>
        <w:gridCol w:w="1535"/>
        <w:gridCol w:w="25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72" w:type="pct"/>
            <w:shd w:val="clear" w:color="auto" w:fill="C2D69B" w:themeFill="accent3" w:themeFillTint="99"/>
            <w:vAlign w:val="center"/>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Hình thức KT</w:t>
            </w:r>
          </w:p>
        </w:tc>
        <w:tc>
          <w:tcPr>
            <w:tcW w:w="2456" w:type="pct"/>
            <w:shd w:val="clear" w:color="auto" w:fill="C2D69B" w:themeFill="accent3" w:themeFillTint="99"/>
            <w:vAlign w:val="center"/>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Nội dung</w:t>
            </w:r>
          </w:p>
        </w:tc>
        <w:tc>
          <w:tcPr>
            <w:tcW w:w="527" w:type="pct"/>
            <w:shd w:val="clear" w:color="auto" w:fill="C2D69B" w:themeFill="accent3" w:themeFillTint="99"/>
            <w:vAlign w:val="center"/>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Thời điểm</w:t>
            </w:r>
          </w:p>
        </w:tc>
        <w:tc>
          <w:tcPr>
            <w:tcW w:w="860" w:type="pct"/>
            <w:shd w:val="clear" w:color="auto" w:fill="C2D69B" w:themeFill="accent3" w:themeFillTint="99"/>
            <w:vAlign w:val="center"/>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Chỉ báo thực hiện</w:t>
            </w:r>
          </w:p>
        </w:tc>
        <w:tc>
          <w:tcPr>
            <w:tcW w:w="585" w:type="pct"/>
            <w:shd w:val="clear" w:color="auto" w:fill="C2D69B" w:themeFill="accent3" w:themeFillTint="99"/>
            <w:vAlign w:val="center"/>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Tỉ lệ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5" w:type="pct"/>
            <w:gridSpan w:val="4"/>
            <w:shd w:val="clear" w:color="auto" w:fill="auto"/>
            <w:vAlign w:val="center"/>
          </w:tcPr>
          <w:p>
            <w:pPr>
              <w:spacing w:after="0" w:line="360" w:lineRule="auto"/>
              <w:jc w:val="center"/>
              <w:rPr>
                <w:rFonts w:cs="Times New Roman"/>
                <w:color w:val="000000" w:themeColor="text1"/>
                <w:sz w:val="26"/>
                <w:szCs w:val="26"/>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Kiểm tra giữa kỳ</w:t>
            </w:r>
          </w:p>
        </w:tc>
        <w:tc>
          <w:tcPr>
            <w:tcW w:w="585" w:type="pct"/>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shd w:val="clear" w:color="auto" w:fill="auto"/>
            <w:vAlign w:val="center"/>
          </w:tcPr>
          <w:p>
            <w:pPr>
              <w:spacing w:after="0" w:line="360" w:lineRule="auto"/>
              <w:jc w:val="center"/>
              <w:rPr>
                <w:bCs/>
                <w:color w:val="000000" w:themeColor="text1"/>
                <w:sz w:val="26"/>
                <w:szCs w:val="26"/>
                <w:lang w:val="de-DE"/>
                <w14:textFill>
                  <w14:solidFill>
                    <w14:schemeClr w14:val="tx1"/>
                  </w14:solidFill>
                </w14:textFill>
              </w:rPr>
            </w:pPr>
            <w:r>
              <w:rPr>
                <w:rFonts w:cs="Times New Roman"/>
                <w:bCs/>
                <w:color w:val="000000"/>
                <w:sz w:val="26"/>
                <w:szCs w:val="26"/>
                <w:lang w:val="de-DE"/>
              </w:rPr>
              <w:t>Điểm chuyên cần</w:t>
            </w:r>
          </w:p>
        </w:tc>
        <w:tc>
          <w:tcPr>
            <w:tcW w:w="2456" w:type="pct"/>
            <w:shd w:val="clear" w:color="auto" w:fill="auto"/>
          </w:tcPr>
          <w:p>
            <w:pPr>
              <w:spacing w:after="0" w:line="360" w:lineRule="auto"/>
              <w:rPr>
                <w:sz w:val="26"/>
                <w:szCs w:val="26"/>
              </w:rPr>
            </w:pPr>
            <w:r>
              <w:rPr>
                <w:rFonts w:cs="Times New Roman"/>
                <w:bCs/>
                <w:color w:val="000000"/>
                <w:sz w:val="26"/>
                <w:szCs w:val="26"/>
                <w:lang w:val="de-DE"/>
              </w:rPr>
              <w:t>Tham gia dự lớp đầy đủ các buổi học với tác phong, trang phục, giờ giấc nghiêm túc.</w:t>
            </w:r>
          </w:p>
        </w:tc>
        <w:tc>
          <w:tcPr>
            <w:tcW w:w="527" w:type="pct"/>
            <w:shd w:val="clear" w:color="auto" w:fill="auto"/>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p>
        </w:tc>
        <w:tc>
          <w:tcPr>
            <w:tcW w:w="860" w:type="pct"/>
            <w:vAlign w:val="center"/>
          </w:tcPr>
          <w:p>
            <w:pPr>
              <w:spacing w:after="0" w:line="360" w:lineRule="auto"/>
              <w:jc w:val="center"/>
              <w:rPr>
                <w:color w:val="000000" w:themeColor="text1"/>
                <w:sz w:val="26"/>
                <w:szCs w:val="26"/>
                <w14:textFill>
                  <w14:solidFill>
                    <w14:schemeClr w14:val="tx1"/>
                  </w14:solidFill>
                </w14:textFill>
              </w:rPr>
            </w:pPr>
          </w:p>
        </w:tc>
        <w:tc>
          <w:tcPr>
            <w:tcW w:w="585" w:type="pct"/>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shd w:val="clear" w:color="auto" w:fill="auto"/>
            <w:vAlign w:val="center"/>
          </w:tcPr>
          <w:p>
            <w:pPr>
              <w:spacing w:after="0" w:line="360" w:lineRule="auto"/>
              <w:jc w:val="center"/>
              <w:rPr>
                <w:bCs/>
                <w:color w:val="000000" w:themeColor="text1"/>
                <w:sz w:val="26"/>
                <w:szCs w:val="26"/>
                <w:lang w:val="de-DE"/>
                <w14:textFill>
                  <w14:solidFill>
                    <w14:schemeClr w14:val="tx1"/>
                  </w14:solidFill>
                </w14:textFill>
              </w:rPr>
            </w:pPr>
            <w:r>
              <w:rPr>
                <w:bCs/>
                <w:color w:val="000000" w:themeColor="text1"/>
                <w:sz w:val="26"/>
                <w:szCs w:val="26"/>
                <w:lang w:val="de-DE"/>
                <w14:textFill>
                  <w14:solidFill>
                    <w14:schemeClr w14:val="tx1"/>
                  </w14:solidFill>
                </w14:textFill>
              </w:rPr>
              <w:t>Bài tập cá nhân</w:t>
            </w:r>
          </w:p>
        </w:tc>
        <w:tc>
          <w:tcPr>
            <w:tcW w:w="2456" w:type="pct"/>
            <w:shd w:val="clear" w:color="auto" w:fill="auto"/>
          </w:tcPr>
          <w:p>
            <w:pPr>
              <w:spacing w:after="0" w:line="360" w:lineRule="auto"/>
              <w:rPr>
                <w:sz w:val="26"/>
                <w:szCs w:val="26"/>
              </w:rPr>
            </w:pPr>
          </w:p>
          <w:p>
            <w:pPr>
              <w:spacing w:after="0" w:line="360" w:lineRule="auto"/>
              <w:rPr>
                <w:sz w:val="26"/>
                <w:szCs w:val="26"/>
              </w:rPr>
            </w:pPr>
            <w:r>
              <w:rPr>
                <w:sz w:val="26"/>
                <w:szCs w:val="26"/>
              </w:rPr>
              <w:t>Bài tập thực hành số 1,2</w:t>
            </w:r>
          </w:p>
        </w:tc>
        <w:tc>
          <w:tcPr>
            <w:tcW w:w="527" w:type="pct"/>
            <w:shd w:val="clear" w:color="auto" w:fill="auto"/>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Theo sắp xếp của GV</w:t>
            </w:r>
          </w:p>
        </w:tc>
        <w:tc>
          <w:tcPr>
            <w:tcW w:w="860" w:type="pct"/>
            <w:vAlign w:val="center"/>
          </w:tcPr>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CELO1.1 </w:t>
            </w:r>
          </w:p>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CELO1.2 </w:t>
            </w:r>
          </w:p>
          <w:p>
            <w:pPr>
              <w:spacing w:after="0" w:line="360" w:lineRule="auto"/>
              <w:jc w:val="center"/>
              <w:rPr>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CELO4.2</w:t>
            </w:r>
          </w:p>
          <w:p>
            <w:pPr>
              <w:spacing w:after="0" w:line="360" w:lineRule="auto"/>
              <w:jc w:val="center"/>
              <w:rPr>
                <w:rFonts w:cs="Times New Roman"/>
                <w:color w:val="000000" w:themeColor="text1"/>
                <w:sz w:val="26"/>
                <w:szCs w:val="26"/>
                <w14:textFill>
                  <w14:solidFill>
                    <w14:schemeClr w14:val="tx1"/>
                  </w14:solidFill>
                </w14:textFill>
              </w:rPr>
            </w:pPr>
          </w:p>
        </w:tc>
        <w:tc>
          <w:tcPr>
            <w:tcW w:w="585" w:type="pct"/>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15" w:type="pct"/>
            <w:gridSpan w:val="4"/>
            <w:shd w:val="clear" w:color="auto" w:fill="auto"/>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Kiểm tra cuối kỳ</w:t>
            </w:r>
          </w:p>
        </w:tc>
        <w:tc>
          <w:tcPr>
            <w:tcW w:w="585" w:type="pct"/>
          </w:tcPr>
          <w:p>
            <w:pPr>
              <w:spacing w:after="0" w:line="360" w:lineRule="auto"/>
              <w:jc w:val="center"/>
              <w:rPr>
                <w:rFonts w:cs="Times New Roman"/>
                <w:b/>
                <w:bCs/>
                <w:color w:val="000000" w:themeColor="text1"/>
                <w:sz w:val="26"/>
                <w:szCs w:val="26"/>
                <w:lang w:val="de-DE"/>
                <w14:textFill>
                  <w14:solidFill>
                    <w14:schemeClr w14:val="tx1"/>
                  </w14:solidFill>
                </w14:textFill>
              </w:rPr>
            </w:pPr>
            <w:r>
              <w:rPr>
                <w:rFonts w:cs="Times New Roman"/>
                <w:b/>
                <w:bCs/>
                <w:color w:val="000000" w:themeColor="text1"/>
                <w:sz w:val="26"/>
                <w:szCs w:val="26"/>
                <w:lang w:val="de-DE"/>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2" w:type="pct"/>
            <w:shd w:val="clear" w:color="auto" w:fill="auto"/>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Thực hành nhóm</w:t>
            </w:r>
          </w:p>
        </w:tc>
        <w:tc>
          <w:tcPr>
            <w:tcW w:w="2456" w:type="pct"/>
            <w:shd w:val="clear" w:color="auto" w:fill="auto"/>
            <w:vAlign w:val="center"/>
          </w:tcPr>
          <w:p>
            <w:pPr>
              <w:spacing w:after="0" w:line="360" w:lineRule="auto"/>
              <w:jc w:val="both"/>
              <w:rPr>
                <w:sz w:val="26"/>
                <w:szCs w:val="26"/>
              </w:rPr>
            </w:pPr>
            <w:r>
              <w:rPr>
                <w:sz w:val="26"/>
                <w:szCs w:val="26"/>
              </w:rPr>
              <w:t>Bài tập thực hành số 3,4</w:t>
            </w:r>
          </w:p>
          <w:p>
            <w:pPr>
              <w:spacing w:after="0" w:line="360" w:lineRule="auto"/>
              <w:rPr>
                <w:rFonts w:cs="Times New Roman"/>
                <w:bCs/>
                <w:color w:val="000000" w:themeColor="text1"/>
                <w:sz w:val="26"/>
                <w:szCs w:val="26"/>
                <w:lang w:val="de-DE"/>
                <w14:textFill>
                  <w14:solidFill>
                    <w14:schemeClr w14:val="tx1"/>
                  </w14:solidFill>
                </w14:textFill>
              </w:rPr>
            </w:pPr>
          </w:p>
        </w:tc>
        <w:tc>
          <w:tcPr>
            <w:tcW w:w="527" w:type="pct"/>
            <w:shd w:val="clear" w:color="auto" w:fill="auto"/>
            <w:vAlign w:val="center"/>
          </w:tcPr>
          <w:p>
            <w:pPr>
              <w:spacing w:after="0" w:line="360" w:lineRule="auto"/>
              <w:jc w:val="center"/>
              <w:rPr>
                <w:rFonts w:cs="Times New Roman"/>
                <w:bCs/>
                <w:color w:val="000000" w:themeColor="text1"/>
                <w:sz w:val="26"/>
                <w:szCs w:val="26"/>
                <w:lang w:val="de-DE"/>
                <w14:textFill>
                  <w14:solidFill>
                    <w14:schemeClr w14:val="tx1"/>
                  </w14:solidFill>
                </w14:textFill>
              </w:rPr>
            </w:pPr>
            <w:r>
              <w:rPr>
                <w:rFonts w:cs="Times New Roman"/>
                <w:bCs/>
                <w:color w:val="000000" w:themeColor="text1"/>
                <w:sz w:val="26"/>
                <w:szCs w:val="26"/>
                <w:lang w:val="de-DE"/>
                <w14:textFill>
                  <w14:solidFill>
                    <w14:schemeClr w14:val="tx1"/>
                  </w14:solidFill>
                </w14:textFill>
              </w:rPr>
              <w:t>Theo lịch của PĐBCL</w:t>
            </w:r>
          </w:p>
        </w:tc>
        <w:tc>
          <w:tcPr>
            <w:tcW w:w="860" w:type="pct"/>
          </w:tcPr>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CELO2.1 - CELO2.8</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 CELO3.10</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CELO4.2</w:t>
            </w:r>
          </w:p>
          <w:p>
            <w:pPr>
              <w:spacing w:after="0" w:line="360" w:lineRule="auto"/>
              <w:rPr>
                <w:rFonts w:cs="Times New Roman"/>
                <w:color w:val="000000" w:themeColor="text1"/>
                <w:sz w:val="26"/>
                <w:szCs w:val="26"/>
                <w14:textFill>
                  <w14:solidFill>
                    <w14:schemeClr w14:val="tx1"/>
                  </w14:solidFill>
                </w14:textFill>
              </w:rPr>
            </w:pPr>
          </w:p>
          <w:p>
            <w:pPr>
              <w:spacing w:after="0" w:line="360" w:lineRule="auto"/>
              <w:rPr>
                <w:color w:val="000000" w:themeColor="text1"/>
                <w:sz w:val="26"/>
                <w:szCs w:val="26"/>
                <w14:textFill>
                  <w14:solidFill>
                    <w14:schemeClr w14:val="tx1"/>
                  </w14:solidFill>
                </w14:textFill>
              </w:rPr>
            </w:pPr>
          </w:p>
        </w:tc>
        <w:tc>
          <w:tcPr>
            <w:tcW w:w="585" w:type="pct"/>
          </w:tcPr>
          <w:p>
            <w:pPr>
              <w:spacing w:after="0" w:line="360" w:lineRule="auto"/>
              <w:jc w:val="center"/>
              <w:rPr>
                <w:rFonts w:cs="Times New Roman"/>
                <w:bCs/>
                <w:color w:val="000000" w:themeColor="text1"/>
                <w:sz w:val="26"/>
                <w:szCs w:val="26"/>
                <w:lang w:val="de-DE"/>
                <w14:textFill>
                  <w14:solidFill>
                    <w14:schemeClr w14:val="tx1"/>
                  </w14:solidFill>
                </w14:textFill>
              </w:rPr>
            </w:pPr>
          </w:p>
          <w:p>
            <w:pPr>
              <w:spacing w:after="0" w:line="360" w:lineRule="auto"/>
              <w:jc w:val="center"/>
              <w:rPr>
                <w:rFonts w:cs="Times New Roman"/>
                <w:bCs/>
                <w:color w:val="000000" w:themeColor="text1"/>
                <w:sz w:val="26"/>
                <w:szCs w:val="26"/>
                <w:lang w:val="de-DE"/>
                <w14:textFill>
                  <w14:solidFill>
                    <w14:schemeClr w14:val="tx1"/>
                  </w14:solidFill>
                </w14:textFill>
              </w:rPr>
            </w:pPr>
          </w:p>
          <w:p>
            <w:pPr>
              <w:spacing w:line="360" w:lineRule="auto"/>
              <w:jc w:val="center"/>
              <w:rPr>
                <w:rFonts w:cs="Times New Roman"/>
                <w:color w:val="000000" w:themeColor="text1"/>
                <w:sz w:val="26"/>
                <w:szCs w:val="26"/>
                <w:lang w:val="de-DE"/>
                <w14:textFill>
                  <w14:solidFill>
                    <w14:schemeClr w14:val="tx1"/>
                  </w14:solidFill>
                </w14:textFill>
              </w:rPr>
            </w:pPr>
            <w:r>
              <w:rPr>
                <w:rFonts w:cs="Times New Roman"/>
                <w:color w:val="000000" w:themeColor="text1"/>
                <w:sz w:val="26"/>
                <w:szCs w:val="26"/>
                <w:lang w:val="de-DE"/>
                <w14:textFill>
                  <w14:solidFill>
                    <w14:schemeClr w14:val="tx1"/>
                  </w14:solidFill>
                </w14:textFill>
              </w:rPr>
              <w:t>50</w:t>
            </w:r>
          </w:p>
        </w:tc>
      </w:tr>
    </w:tbl>
    <w:p>
      <w:pPr>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p>
    <w:p>
      <w:pPr>
        <w:adjustRightInd w:val="0"/>
        <w:snapToGrid w:val="0"/>
        <w:spacing w:after="0" w:line="360" w:lineRule="auto"/>
        <w:jc w:val="both"/>
        <w:rPr>
          <w:rFonts w:cs="Times New Roman"/>
          <w:sz w:val="24"/>
          <w:szCs w:val="24"/>
        </w:rPr>
      </w:pPr>
      <w:r>
        <w:rPr>
          <w:rFonts w:cs="Times New Roman"/>
          <w:sz w:val="24"/>
          <w:szCs w:val="24"/>
        </w:rPr>
        <w:br w:type="page"/>
      </w:r>
    </w:p>
    <w:p>
      <w:pPr>
        <w:adjustRightInd w:val="0"/>
        <w:snapToGrid w:val="0"/>
        <w:spacing w:after="0" w:line="360" w:lineRule="auto"/>
        <w:jc w:val="both"/>
        <w:rPr>
          <w:rFonts w:cs="Times New Roman"/>
          <w:sz w:val="24"/>
          <w:szCs w:val="24"/>
        </w:rPr>
        <w:sectPr>
          <w:pgSz w:w="15840" w:h="12240" w:orient="landscape"/>
          <w:pgMar w:top="1440" w:right="992" w:bottom="1440" w:left="1134" w:header="624" w:footer="284" w:gutter="0"/>
          <w:cols w:space="720" w:num="1"/>
          <w:docGrid w:linePitch="381" w:charSpace="0"/>
        </w:sectPr>
      </w:pPr>
    </w:p>
    <w:p>
      <w:pPr>
        <w:spacing w:after="0" w:line="360" w:lineRule="auto"/>
        <w:jc w:val="both"/>
        <w:rPr>
          <w:rFonts w:cs="Times New Roman"/>
          <w:sz w:val="24"/>
          <w:szCs w:val="24"/>
        </w:rPr>
      </w:pPr>
      <w:r>
        <w:rPr>
          <w:rFonts w:cs="Times New Roman"/>
          <w:b/>
          <w:sz w:val="24"/>
          <w:szCs w:val="24"/>
        </w:rPr>
        <w:t xml:space="preserve">8. </w:t>
      </w:r>
      <w:r>
        <w:rPr>
          <w:rFonts w:cs="Times New Roman"/>
          <w:b/>
          <w:bCs/>
          <w:sz w:val="24"/>
          <w:szCs w:val="24"/>
          <w:lang w:val="de-DE"/>
        </w:rPr>
        <w:t>Nội dung chi tiết học phần</w:t>
      </w:r>
      <w:r>
        <w:rPr>
          <w:rFonts w:cs="Times New Roman"/>
          <w:sz w:val="24"/>
          <w:szCs w:val="24"/>
        </w:rPr>
        <w:t xml:space="preserve"> </w:t>
      </w:r>
    </w:p>
    <w:p>
      <w:pPr>
        <w:spacing w:line="360" w:lineRule="auto"/>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Lý thuyết</w:t>
      </w:r>
      <w:r>
        <w:rPr>
          <w:b/>
          <w:sz w:val="26"/>
          <w:szCs w:val="26"/>
        </w:rPr>
        <w:t>: 0 buổi</w:t>
      </w:r>
    </w:p>
    <w:p>
      <w:pPr>
        <w:adjustRightInd w:val="0"/>
        <w:snapToGrid w:val="0"/>
        <w:spacing w:line="360" w:lineRule="auto"/>
        <w:jc w:val="both"/>
        <w:rPr>
          <w:b/>
          <w:sz w:val="26"/>
          <w:szCs w:val="26"/>
        </w:rPr>
      </w:pPr>
      <w:r>
        <w:rPr>
          <w:b/>
          <w:sz w:val="26"/>
          <w:szCs w:val="26"/>
        </w:rPr>
        <w:t>Thực hành: 6 buổi</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5901"/>
        <w:gridCol w:w="2630"/>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shd w:val="clear" w:color="auto" w:fill="C2D69B" w:themeFill="accent3" w:themeFillTint="99"/>
            <w:vAlign w:val="center"/>
          </w:tcPr>
          <w:p>
            <w:pPr>
              <w:spacing w:after="0" w:line="360" w:lineRule="auto"/>
              <w:jc w:val="center"/>
              <w:rPr>
                <w:b/>
                <w:sz w:val="26"/>
                <w:szCs w:val="26"/>
              </w:rPr>
            </w:pPr>
            <w:r>
              <w:rPr>
                <w:b/>
                <w:sz w:val="26"/>
                <w:szCs w:val="26"/>
              </w:rPr>
              <w:t>Buổi</w:t>
            </w:r>
          </w:p>
        </w:tc>
        <w:tc>
          <w:tcPr>
            <w:tcW w:w="2118" w:type="pct"/>
            <w:shd w:val="clear" w:color="auto" w:fill="C2D69B" w:themeFill="accent3" w:themeFillTint="99"/>
            <w:vAlign w:val="center"/>
          </w:tcPr>
          <w:p>
            <w:pPr>
              <w:spacing w:after="0" w:line="360" w:lineRule="auto"/>
              <w:jc w:val="center"/>
              <w:rPr>
                <w:b/>
                <w:sz w:val="26"/>
                <w:szCs w:val="26"/>
              </w:rPr>
            </w:pPr>
            <w:r>
              <w:rPr>
                <w:b/>
                <w:sz w:val="26"/>
                <w:szCs w:val="26"/>
              </w:rPr>
              <w:t>Nội dung</w:t>
            </w:r>
          </w:p>
        </w:tc>
        <w:tc>
          <w:tcPr>
            <w:tcW w:w="944" w:type="pct"/>
            <w:shd w:val="clear" w:color="auto" w:fill="C2D69B" w:themeFill="accent3" w:themeFillTint="99"/>
            <w:vAlign w:val="center"/>
          </w:tcPr>
          <w:p>
            <w:pPr>
              <w:spacing w:after="0" w:line="360" w:lineRule="auto"/>
              <w:jc w:val="center"/>
              <w:rPr>
                <w:b/>
                <w:sz w:val="26"/>
                <w:szCs w:val="26"/>
              </w:rPr>
            </w:pPr>
            <w:r>
              <w:rPr>
                <w:b/>
                <w:sz w:val="26"/>
                <w:szCs w:val="26"/>
              </w:rPr>
              <w:t>Chỉ báo thực hiện</w:t>
            </w:r>
          </w:p>
          <w:p>
            <w:pPr>
              <w:spacing w:after="0" w:line="360" w:lineRule="auto"/>
              <w:jc w:val="center"/>
              <w:rPr>
                <w:b/>
                <w:sz w:val="26"/>
                <w:szCs w:val="26"/>
              </w:rPr>
            </w:pPr>
            <w:r>
              <w:rPr>
                <w:b/>
                <w:sz w:val="26"/>
                <w:szCs w:val="26"/>
              </w:rPr>
              <w:t>CELOx.y</w:t>
            </w:r>
          </w:p>
        </w:tc>
        <w:tc>
          <w:tcPr>
            <w:tcW w:w="1326" w:type="pct"/>
            <w:shd w:val="clear" w:color="auto" w:fill="C2D69B" w:themeFill="accent3" w:themeFillTint="99"/>
            <w:vAlign w:val="center"/>
          </w:tcPr>
          <w:p>
            <w:pPr>
              <w:spacing w:after="0" w:line="360" w:lineRule="auto"/>
              <w:jc w:val="center"/>
              <w:rPr>
                <w:b/>
                <w:sz w:val="26"/>
                <w:szCs w:val="26"/>
              </w:rPr>
            </w:pPr>
            <w:r>
              <w:rPr>
                <w:b/>
                <w:sz w:val="26"/>
                <w:szCs w:val="26"/>
              </w:rPr>
              <w:t>Tài liệu tham khảo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shd w:val="clear" w:color="auto" w:fill="auto"/>
            <w:vAlign w:val="center"/>
          </w:tcPr>
          <w:p>
            <w:pPr>
              <w:spacing w:after="0" w:line="360" w:lineRule="auto"/>
              <w:jc w:val="center"/>
              <w:rPr>
                <w:sz w:val="26"/>
                <w:szCs w:val="26"/>
              </w:rPr>
            </w:pPr>
            <w:r>
              <w:rPr>
                <w:sz w:val="26"/>
                <w:szCs w:val="26"/>
              </w:rPr>
              <w:t>1</w:t>
            </w:r>
          </w:p>
          <w:p>
            <w:pPr>
              <w:spacing w:after="0" w:line="360" w:lineRule="auto"/>
              <w:jc w:val="center"/>
              <w:rPr>
                <w:sz w:val="26"/>
                <w:szCs w:val="26"/>
              </w:rPr>
            </w:pPr>
          </w:p>
        </w:tc>
        <w:tc>
          <w:tcPr>
            <w:tcW w:w="2118" w:type="pct"/>
            <w:shd w:val="clear" w:color="auto" w:fill="auto"/>
            <w:vAlign w:val="center"/>
          </w:tcPr>
          <w:p>
            <w:pPr>
              <w:spacing w:after="0" w:line="360" w:lineRule="auto"/>
              <w:rPr>
                <w:b/>
                <w:sz w:val="26"/>
                <w:szCs w:val="26"/>
              </w:rPr>
            </w:pPr>
            <w:r>
              <w:rPr>
                <w:b/>
                <w:sz w:val="26"/>
                <w:szCs w:val="26"/>
              </w:rPr>
              <w:t>Bài tập thực hành số 1:</w:t>
            </w:r>
            <w:r>
              <w:rPr>
                <w:b/>
                <w:i/>
                <w:sz w:val="26"/>
                <w:szCs w:val="26"/>
              </w:rPr>
              <w:t xml:space="preserve"> </w:t>
            </w:r>
            <w:r>
              <w:rPr>
                <w:b/>
                <w:sz w:val="26"/>
                <w:szCs w:val="26"/>
              </w:rPr>
              <w:t>BẢN CHẤT CỦA SỰ PHÁT TRIỂN TÂM LÝ NGƯỜI</w:t>
            </w:r>
          </w:p>
          <w:p>
            <w:pPr>
              <w:spacing w:after="0" w:line="360" w:lineRule="auto"/>
              <w:rPr>
                <w:b/>
                <w:sz w:val="26"/>
                <w:szCs w:val="26"/>
              </w:rPr>
            </w:pPr>
            <w:r>
              <w:rPr>
                <w:b/>
                <w:sz w:val="26"/>
                <w:szCs w:val="26"/>
              </w:rPr>
              <w:t xml:space="preserve">Yêu cầu: </w:t>
            </w:r>
            <w:r>
              <w:rPr>
                <w:sz w:val="26"/>
                <w:szCs w:val="26"/>
              </w:rPr>
              <w:t>Phân tích các tiêu chuẩn phân chia giai đoạn lứa tuổi. Từ đó, lập bảng so sánh đặc điểm tâm lý của trẻ ở các giai đoạn lứa tuổi khác nhau theo quan điểm của tâm lý học hoạt động.</w:t>
            </w:r>
          </w:p>
          <w:p>
            <w:pPr>
              <w:spacing w:after="0" w:line="360" w:lineRule="auto"/>
              <w:rPr>
                <w:b/>
                <w:sz w:val="26"/>
                <w:szCs w:val="26"/>
              </w:rPr>
            </w:pPr>
            <w:r>
              <w:rPr>
                <w:b/>
                <w:sz w:val="26"/>
                <w:szCs w:val="26"/>
              </w:rPr>
              <w:t xml:space="preserve">Bài tập thực hành số 2: CÁC QUAN ĐIỂM VÀ LÝ THUYẾT PHÁT TRIỂN TÂM LÝ NGƯỜI </w:t>
            </w:r>
          </w:p>
          <w:p>
            <w:pPr>
              <w:spacing w:after="0" w:line="360" w:lineRule="auto"/>
              <w:jc w:val="both"/>
              <w:rPr>
                <w:b/>
                <w:sz w:val="26"/>
                <w:szCs w:val="26"/>
              </w:rPr>
            </w:pPr>
            <w:r>
              <w:rPr>
                <w:b/>
                <w:sz w:val="26"/>
                <w:szCs w:val="26"/>
              </w:rPr>
              <w:t xml:space="preserve">Yêu cầu: </w:t>
            </w:r>
            <w:r>
              <w:rPr>
                <w:sz w:val="26"/>
                <w:szCs w:val="26"/>
              </w:rPr>
              <w:t>Lập bảng so sánh những quan điểm chính của ba xu hướng tâm lý học trong giai đoạn cuối thế kỉ XIX – đầu thế kỉ XX: xu hướng sinh học phát sinh, xu hướng xã hội phát sinh và xu hướng hội tụ hai yếu tố.</w:t>
            </w:r>
          </w:p>
          <w:p>
            <w:pPr>
              <w:spacing w:after="0" w:line="360" w:lineRule="auto"/>
              <w:jc w:val="both"/>
              <w:rPr>
                <w:sz w:val="26"/>
                <w:szCs w:val="26"/>
              </w:rPr>
            </w:pPr>
          </w:p>
        </w:tc>
        <w:tc>
          <w:tcPr>
            <w:tcW w:w="944" w:type="pct"/>
            <w:shd w:val="clear" w:color="auto" w:fill="auto"/>
            <w:vAlign w:val="center"/>
          </w:tcPr>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CELO1.1 </w:t>
            </w:r>
          </w:p>
          <w:p>
            <w:pPr>
              <w:spacing w:after="0" w:line="36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CELO1.2 </w:t>
            </w:r>
          </w:p>
          <w:p>
            <w:pPr>
              <w:spacing w:after="0" w:line="360" w:lineRule="auto"/>
              <w:jc w:val="center"/>
              <w:rPr>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CELO1.3- CELO1.9</w:t>
            </w:r>
          </w:p>
          <w:p>
            <w:pPr>
              <w:spacing w:after="0" w:line="360" w:lineRule="auto"/>
              <w:jc w:val="center"/>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 CELO4.2</w:t>
            </w:r>
          </w:p>
          <w:p>
            <w:pPr>
              <w:spacing w:after="0" w:line="360" w:lineRule="auto"/>
              <w:jc w:val="center"/>
              <w:rPr>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w:t>
            </w:r>
          </w:p>
          <w:p>
            <w:pPr>
              <w:spacing w:after="0" w:line="360" w:lineRule="auto"/>
              <w:jc w:val="center"/>
              <w:rPr>
                <w:sz w:val="26"/>
                <w:szCs w:val="26"/>
              </w:rPr>
            </w:pPr>
          </w:p>
        </w:tc>
        <w:tc>
          <w:tcPr>
            <w:tcW w:w="1326" w:type="pct"/>
            <w:shd w:val="clear" w:color="auto" w:fill="auto"/>
            <w:vAlign w:val="center"/>
          </w:tcPr>
          <w:p>
            <w:pPr>
              <w:spacing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(tr.16-29) </w:t>
            </w:r>
          </w:p>
          <w:p>
            <w:pPr>
              <w:spacing w:line="360" w:lineRule="auto"/>
              <w:rPr>
                <w:color w:val="000000" w:themeColor="text1"/>
                <w:sz w:val="26"/>
                <w:szCs w:val="26"/>
                <w14:textFill>
                  <w14:solidFill>
                    <w14:schemeClr w14:val="tx1"/>
                  </w14:solidFill>
                </w14:textFill>
              </w:rPr>
            </w:pPr>
          </w:p>
          <w:p>
            <w:pPr>
              <w:spacing w:line="360" w:lineRule="auto"/>
              <w:rPr>
                <w:bCs/>
                <w:sz w:val="26"/>
                <w:szCs w:val="26"/>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2" w:type="pct"/>
            <w:shd w:val="clear" w:color="auto" w:fill="auto"/>
            <w:vAlign w:val="center"/>
          </w:tcPr>
          <w:p>
            <w:pPr>
              <w:spacing w:after="0" w:line="360" w:lineRule="auto"/>
              <w:jc w:val="center"/>
              <w:rPr>
                <w:sz w:val="26"/>
                <w:szCs w:val="26"/>
              </w:rPr>
            </w:pPr>
            <w:r>
              <w:rPr>
                <w:sz w:val="26"/>
                <w:szCs w:val="26"/>
              </w:rPr>
              <w:t>2,3,4</w:t>
            </w:r>
          </w:p>
        </w:tc>
        <w:tc>
          <w:tcPr>
            <w:tcW w:w="2118" w:type="pct"/>
            <w:shd w:val="clear" w:color="auto" w:fill="auto"/>
            <w:vAlign w:val="center"/>
          </w:tcPr>
          <w:p>
            <w:pPr>
              <w:spacing w:after="0" w:line="360" w:lineRule="auto"/>
              <w:jc w:val="both"/>
              <w:rPr>
                <w:b/>
                <w:sz w:val="26"/>
                <w:szCs w:val="26"/>
              </w:rPr>
            </w:pPr>
            <w:r>
              <w:rPr>
                <w:b/>
                <w:sz w:val="26"/>
                <w:szCs w:val="26"/>
              </w:rPr>
              <w:t>Bài tập thực hành số 3: SỰ PHÁT TRIỂN TÂM LÝ QUA CÁC GIAI ĐOẠN LỨA TUỔI</w:t>
            </w:r>
          </w:p>
          <w:p>
            <w:pPr>
              <w:spacing w:after="0" w:line="360" w:lineRule="auto"/>
              <w:jc w:val="both"/>
              <w:rPr>
                <w:b/>
                <w:sz w:val="26"/>
                <w:szCs w:val="26"/>
              </w:rPr>
            </w:pPr>
            <w:r>
              <w:rPr>
                <w:b/>
                <w:sz w:val="26"/>
                <w:szCs w:val="26"/>
              </w:rPr>
              <w:t xml:space="preserve">Yêu cầu: </w:t>
            </w:r>
          </w:p>
          <w:p>
            <w:pPr>
              <w:spacing w:after="0" w:line="360" w:lineRule="auto"/>
              <w:jc w:val="both"/>
              <w:rPr>
                <w:sz w:val="26"/>
                <w:szCs w:val="26"/>
              </w:rPr>
            </w:pPr>
            <w:r>
              <w:rPr>
                <w:b/>
                <w:i/>
                <w:sz w:val="26"/>
                <w:szCs w:val="26"/>
              </w:rPr>
              <w:t xml:space="preserve">- </w:t>
            </w:r>
            <w:r>
              <w:rPr>
                <w:sz w:val="26"/>
                <w:szCs w:val="26"/>
              </w:rPr>
              <w:t>Quan sát một trẻ từ 15 tháng đến 3 tuổi. Trước khi quan sát cần xác định việc quan sát để nhận diện đặc điểm tâm lý nào? Sau đó viết báo cáo kết quả quan sát kèm theo nhận định của cá nhân về trình độ phát triển tâm lý hiện tại của trẻ.</w:t>
            </w:r>
          </w:p>
          <w:p>
            <w:pPr>
              <w:spacing w:after="0" w:line="360" w:lineRule="auto"/>
              <w:jc w:val="both"/>
              <w:rPr>
                <w:b/>
                <w:i/>
                <w:sz w:val="26"/>
                <w:szCs w:val="26"/>
              </w:rPr>
            </w:pPr>
            <w:r>
              <w:rPr>
                <w:sz w:val="26"/>
                <w:szCs w:val="26"/>
              </w:rPr>
              <w:t xml:space="preserve"> </w:t>
            </w:r>
            <w:r>
              <w:rPr>
                <w:b/>
                <w:i/>
                <w:sz w:val="26"/>
                <w:szCs w:val="26"/>
              </w:rPr>
              <w:t xml:space="preserve">- </w:t>
            </w:r>
            <w:r>
              <w:rPr>
                <w:sz w:val="26"/>
                <w:szCs w:val="26"/>
              </w:rPr>
              <w:t>Quan sát một trẻ từ 3 tháng đến 6 tuổi. Trước khi quan sát cần xác định việc quan sát để nhận diện đặc điểm tâm lý nào? Sau đó viết báo cáo kết quả quan sát kèm theo nhận định của cá nhân về trình độ phát triển tâm lý hiện tại của trẻ.</w:t>
            </w:r>
            <w:r>
              <w:rPr>
                <w:b/>
                <w:i/>
                <w:sz w:val="26"/>
                <w:szCs w:val="26"/>
              </w:rPr>
              <w:t xml:space="preserve"> </w:t>
            </w:r>
          </w:p>
          <w:p>
            <w:pPr>
              <w:spacing w:after="0" w:line="360" w:lineRule="auto"/>
              <w:jc w:val="both"/>
              <w:rPr>
                <w:sz w:val="26"/>
                <w:szCs w:val="26"/>
              </w:rPr>
            </w:pPr>
            <w:r>
              <w:rPr>
                <w:b/>
                <w:i/>
                <w:sz w:val="26"/>
                <w:szCs w:val="26"/>
              </w:rPr>
              <w:t xml:space="preserve">- </w:t>
            </w:r>
            <w:r>
              <w:rPr>
                <w:sz w:val="26"/>
                <w:szCs w:val="26"/>
              </w:rPr>
              <w:t>Quan sát một trẻ từ 6 tuổi đến 11 tuổi. Trước khi quan sát cần xác định việc quan sát để nhận diện đặc điểm tâm lý nào? Sau đó viết báo cáo kết quả quan sát kèm theo nhận định của cá nhân về trình độ phát triển tâm lý hiện tại của trẻ.</w:t>
            </w:r>
          </w:p>
          <w:p>
            <w:pPr>
              <w:spacing w:after="0" w:line="360" w:lineRule="auto"/>
              <w:jc w:val="both"/>
              <w:rPr>
                <w:sz w:val="26"/>
                <w:szCs w:val="26"/>
              </w:rPr>
            </w:pPr>
            <w:r>
              <w:rPr>
                <w:b/>
                <w:i/>
                <w:sz w:val="26"/>
                <w:szCs w:val="26"/>
              </w:rPr>
              <w:t xml:space="preserve">- </w:t>
            </w:r>
            <w:r>
              <w:rPr>
                <w:sz w:val="26"/>
                <w:szCs w:val="26"/>
              </w:rPr>
              <w:t>Quan sát một học sinh THCS từ 11 tuổi đến 15 tuổi. Trước khi quan sát cần xác định việc quan sát để nhận diện đặc điểm tâm lý nào? Sau đó viết báo cáo kết quả quan sát kèm theo nhận định của cá nhân về trình độ phát triển tâm lý hiện tại của học sinh đó.</w:t>
            </w:r>
          </w:p>
          <w:p>
            <w:pPr>
              <w:spacing w:after="0" w:line="360" w:lineRule="auto"/>
              <w:jc w:val="both"/>
              <w:rPr>
                <w:sz w:val="26"/>
                <w:szCs w:val="26"/>
              </w:rPr>
            </w:pPr>
            <w:r>
              <w:rPr>
                <w:b/>
                <w:i/>
                <w:sz w:val="26"/>
                <w:szCs w:val="26"/>
              </w:rPr>
              <w:t xml:space="preserve">- </w:t>
            </w:r>
            <w:r>
              <w:rPr>
                <w:sz w:val="26"/>
                <w:szCs w:val="26"/>
              </w:rPr>
              <w:t>Quan sát một học sinh THPT từ 15 tuổi đến 18 tuổi. Trước khi quan sát cần xác định việc quan sát để nhận diện đặc điểm tâm lý nào? Sau đó viết báo cáo kết quả quan sát kèm theo nhận định của cá nhân về trình độ phát triển tâm lý hiện tại của học sinh đó.</w:t>
            </w:r>
          </w:p>
          <w:p>
            <w:pPr>
              <w:spacing w:after="0" w:line="360" w:lineRule="auto"/>
              <w:jc w:val="both"/>
              <w:rPr>
                <w:sz w:val="26"/>
                <w:szCs w:val="26"/>
              </w:rPr>
            </w:pPr>
            <w:r>
              <w:rPr>
                <w:b/>
                <w:i/>
                <w:sz w:val="26"/>
                <w:szCs w:val="26"/>
              </w:rPr>
              <w:t xml:space="preserve">- </w:t>
            </w:r>
            <w:r>
              <w:rPr>
                <w:sz w:val="26"/>
                <w:szCs w:val="26"/>
              </w:rPr>
              <w:t>Quan sát một người trưởng thành trẻ tuổi từ 17 tuổi đến 45 tuổi. Trước khi quan sát cần xác định việc quan sát để nhận diện đặc điểm tâm lý nào? Sau đó viết báo cáo kết quả quan sát kèm theo nhận định của cá nhân về trình độ phát triển tâm lý hiện tại của người đó.</w:t>
            </w:r>
          </w:p>
          <w:p>
            <w:pPr>
              <w:spacing w:after="0" w:line="360" w:lineRule="auto"/>
              <w:jc w:val="both"/>
              <w:rPr>
                <w:sz w:val="26"/>
                <w:szCs w:val="26"/>
              </w:rPr>
            </w:pPr>
            <w:r>
              <w:rPr>
                <w:b/>
                <w:i/>
                <w:sz w:val="26"/>
                <w:szCs w:val="26"/>
              </w:rPr>
              <w:t xml:space="preserve">- </w:t>
            </w:r>
            <w:r>
              <w:rPr>
                <w:sz w:val="26"/>
                <w:szCs w:val="26"/>
              </w:rPr>
              <w:t>Quan sát một người trưởng thành tuổi trung niên từ 45 tuổi đến 65 tuổi. Trước khi quan sát cần xác định việc quan sát để nhận diện đặc điểm tâm lý nào? Sau đó viết báo cáo kết quả quan sát kèm theo nhận định của cá nhân về trình độ phát triển tâm lý hiện tại của người đó.</w:t>
            </w:r>
          </w:p>
          <w:p>
            <w:pPr>
              <w:spacing w:after="0" w:line="360" w:lineRule="auto"/>
              <w:jc w:val="both"/>
              <w:rPr>
                <w:sz w:val="26"/>
                <w:szCs w:val="26"/>
              </w:rPr>
            </w:pPr>
            <w:r>
              <w:rPr>
                <w:b/>
                <w:i/>
                <w:sz w:val="26"/>
                <w:szCs w:val="26"/>
              </w:rPr>
              <w:t xml:space="preserve">- </w:t>
            </w:r>
            <w:r>
              <w:rPr>
                <w:sz w:val="26"/>
                <w:szCs w:val="26"/>
              </w:rPr>
              <w:t>Quan sát một già trên 65 tuổi. Trước khi quan sát cần xác định việc quan sát để nhận diện đặc điểm tâm lý nào? Sau đó viết báo cáo kết quả quan sát kèm theo nhận định của cá nhân về trình độ phát triển tâm lý hiện tại của người đó.</w:t>
            </w:r>
          </w:p>
        </w:tc>
        <w:tc>
          <w:tcPr>
            <w:tcW w:w="944" w:type="pct"/>
            <w:shd w:val="clear" w:color="auto" w:fill="auto"/>
            <w:vAlign w:val="center"/>
          </w:tcPr>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CELO2.1 - CELO2.8</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 CELO3.3</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 CELO4.1</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w:t>
            </w:r>
          </w:p>
          <w:p>
            <w:pPr>
              <w:spacing w:after="0" w:line="360" w:lineRule="auto"/>
              <w:jc w:val="center"/>
              <w:rPr>
                <w:sz w:val="26"/>
                <w:szCs w:val="26"/>
              </w:rPr>
            </w:pPr>
          </w:p>
        </w:tc>
        <w:tc>
          <w:tcPr>
            <w:tcW w:w="1326" w:type="pct"/>
            <w:shd w:val="clear" w:color="auto" w:fill="auto"/>
            <w:vAlign w:val="center"/>
          </w:tcPr>
          <w:p>
            <w:pPr>
              <w:spacing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(tr.80-260) </w:t>
            </w:r>
          </w:p>
          <w:p>
            <w:pPr>
              <w:spacing w:after="0" w:line="360" w:lineRule="auto"/>
              <w:jc w:val="both"/>
              <w:rPr>
                <w:spacing w:val="-14"/>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612" w:type="pct"/>
            <w:shd w:val="clear" w:color="auto" w:fill="auto"/>
            <w:vAlign w:val="center"/>
          </w:tcPr>
          <w:p>
            <w:pPr>
              <w:spacing w:after="0" w:line="360" w:lineRule="auto"/>
              <w:jc w:val="center"/>
              <w:rPr>
                <w:sz w:val="26"/>
                <w:szCs w:val="26"/>
              </w:rPr>
            </w:pPr>
            <w:r>
              <w:rPr>
                <w:sz w:val="26"/>
                <w:szCs w:val="26"/>
              </w:rPr>
              <w:t>5 và 6</w:t>
            </w:r>
          </w:p>
        </w:tc>
        <w:tc>
          <w:tcPr>
            <w:tcW w:w="2118" w:type="pct"/>
            <w:shd w:val="clear" w:color="auto" w:fill="auto"/>
            <w:vAlign w:val="center"/>
          </w:tcPr>
          <w:p>
            <w:pPr>
              <w:spacing w:after="0" w:line="360" w:lineRule="auto"/>
              <w:rPr>
                <w:b/>
                <w:sz w:val="26"/>
                <w:szCs w:val="26"/>
              </w:rPr>
            </w:pPr>
            <w:r>
              <w:rPr>
                <w:b/>
                <w:sz w:val="26"/>
                <w:szCs w:val="26"/>
              </w:rPr>
              <w:t>Bài tập thực hành số 4:</w:t>
            </w:r>
            <w:r>
              <w:rPr>
                <w:b/>
                <w:i/>
                <w:sz w:val="26"/>
                <w:szCs w:val="26"/>
              </w:rPr>
              <w:t xml:space="preserve"> </w:t>
            </w:r>
            <w:r>
              <w:rPr>
                <w:b/>
                <w:sz w:val="26"/>
                <w:szCs w:val="26"/>
              </w:rPr>
              <w:t>ĐẶC ĐIỂM TÂM LÝ CỦA TUỔI TRUNG NIÊN VÀ TUỔI GIÀ</w:t>
            </w:r>
          </w:p>
          <w:p>
            <w:pPr>
              <w:spacing w:after="0" w:line="360" w:lineRule="auto"/>
              <w:rPr>
                <w:b/>
                <w:i/>
                <w:sz w:val="26"/>
                <w:szCs w:val="26"/>
              </w:rPr>
            </w:pPr>
            <w:r>
              <w:rPr>
                <w:b/>
                <w:sz w:val="26"/>
                <w:szCs w:val="26"/>
              </w:rPr>
              <w:t>Yêu cầu:</w:t>
            </w:r>
          </w:p>
          <w:p>
            <w:pPr>
              <w:spacing w:after="0" w:line="360" w:lineRule="auto"/>
              <w:rPr>
                <w:sz w:val="26"/>
                <w:szCs w:val="26"/>
              </w:rPr>
            </w:pPr>
            <w:r>
              <w:rPr>
                <w:sz w:val="26"/>
                <w:szCs w:val="26"/>
              </w:rPr>
              <w:t>- Xây dựng kịch bản và đóng kịch về câu chuyện cuộc đời của một người trưởng thành tuổi trung niên điển hình (45 tuổi đến 65 tuổi).</w:t>
            </w:r>
          </w:p>
          <w:p>
            <w:pPr>
              <w:spacing w:after="0" w:line="360" w:lineRule="auto"/>
              <w:rPr>
                <w:sz w:val="26"/>
                <w:szCs w:val="26"/>
              </w:rPr>
            </w:pPr>
            <w:r>
              <w:rPr>
                <w:sz w:val="26"/>
                <w:szCs w:val="26"/>
              </w:rPr>
              <w:t>- Xây dựng kịch bản và đóng kịch về câu chuyện cuộc đời của một người già trên 65 tuổi điển hình.</w:t>
            </w:r>
          </w:p>
        </w:tc>
        <w:tc>
          <w:tcPr>
            <w:tcW w:w="944" w:type="pct"/>
            <w:shd w:val="clear" w:color="auto" w:fill="auto"/>
            <w:vAlign w:val="center"/>
          </w:tcPr>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CELO2.7 - CELO2.8</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CELO3.1- CELO3.3</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CELO4.1 - CELO4.3</w:t>
            </w:r>
          </w:p>
          <w:p>
            <w:pPr>
              <w:spacing w:after="0" w:line="360" w:lineRule="auto"/>
              <w:rPr>
                <w:rFonts w:cs="Times New Roman"/>
                <w:color w:val="000000" w:themeColor="text1"/>
                <w:sz w:val="26"/>
                <w:szCs w:val="26"/>
                <w14:textFill>
                  <w14:solidFill>
                    <w14:schemeClr w14:val="tx1"/>
                  </w14:solidFill>
                </w14:textFill>
              </w:rPr>
            </w:pPr>
            <w:r>
              <w:rPr>
                <w:rFonts w:cs="Times New Roman"/>
                <w:color w:val="000000" w:themeColor="text1"/>
                <w:sz w:val="26"/>
                <w:szCs w:val="26"/>
                <w14:textFill>
                  <w14:solidFill>
                    <w14:schemeClr w14:val="tx1"/>
                  </w14:solidFill>
                </w14:textFill>
              </w:rPr>
              <w:t>CELO5.1</w:t>
            </w:r>
          </w:p>
          <w:p>
            <w:pPr>
              <w:spacing w:after="0" w:line="360" w:lineRule="auto"/>
              <w:jc w:val="center"/>
              <w:rPr>
                <w:sz w:val="26"/>
                <w:szCs w:val="26"/>
              </w:rPr>
            </w:pPr>
          </w:p>
        </w:tc>
        <w:tc>
          <w:tcPr>
            <w:tcW w:w="1326" w:type="pct"/>
            <w:shd w:val="clear" w:color="auto" w:fill="auto"/>
            <w:vAlign w:val="center"/>
          </w:tcPr>
          <w:p>
            <w:pPr>
              <w:spacing w:line="36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[4.1] (tr.218-260) </w:t>
            </w:r>
          </w:p>
          <w:p>
            <w:pPr>
              <w:spacing w:after="0" w:line="360" w:lineRule="auto"/>
              <w:jc w:val="center"/>
              <w:rPr>
                <w:spacing w:val="-14"/>
                <w:sz w:val="26"/>
                <w:szCs w:val="26"/>
              </w:rPr>
            </w:pPr>
          </w:p>
        </w:tc>
      </w:tr>
    </w:tbl>
    <w:p>
      <w:pPr>
        <w:adjustRightInd w:val="0"/>
        <w:snapToGrid w:val="0"/>
        <w:spacing w:line="360" w:lineRule="auto"/>
        <w:jc w:val="both"/>
        <w:rPr>
          <w:b/>
          <w:sz w:val="26"/>
          <w:szCs w:val="26"/>
        </w:rPr>
        <w:sectPr>
          <w:pgSz w:w="15840" w:h="12240" w:orient="landscape"/>
          <w:pgMar w:top="1440" w:right="992" w:bottom="1440" w:left="1134" w:header="624" w:footer="284" w:gutter="0"/>
          <w:cols w:space="720" w:num="1"/>
          <w:docGrid w:linePitch="381" w:charSpace="0"/>
        </w:sectPr>
      </w:pPr>
    </w:p>
    <w:p>
      <w:pPr>
        <w:spacing w:after="0" w:line="360" w:lineRule="auto"/>
        <w:rPr>
          <w:rFonts w:cs="Times New Roman"/>
          <w:sz w:val="24"/>
          <w:szCs w:val="24"/>
        </w:rPr>
      </w:pPr>
      <w:r>
        <w:rPr>
          <w:rFonts w:cs="Times New Roman"/>
          <w:b/>
          <w:sz w:val="24"/>
          <w:szCs w:val="24"/>
        </w:rPr>
        <w:t>9. Quy định của học phần</w:t>
      </w:r>
    </w:p>
    <w:p>
      <w:pPr>
        <w:spacing w:after="0" w:line="36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Sinh viên dự lớp đầy đủ, nếu vắng quá 20% số buổi (&gt;3 buổi) sẽ không được dự thi.</w:t>
      </w:r>
    </w:p>
    <w:p>
      <w:pPr>
        <w:spacing w:after="0" w:line="36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Làm bài tập đầy đủ theo yêu cầu của GV.</w:t>
      </w:r>
    </w:p>
    <w:p>
      <w:pPr>
        <w:spacing w:after="0" w:line="36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Sinh viên vắng vào buổi kiểm tra/ thuyết trình không có lý do sẽ nhận 0 điểm.</w:t>
      </w:r>
    </w:p>
    <w:p>
      <w:pPr>
        <w:spacing w:after="0" w:line="360" w:lineRule="auto"/>
        <w:jc w:val="both"/>
        <w:rPr>
          <w:rFonts w:cs="Times New Roman"/>
          <w:b/>
          <w:sz w:val="24"/>
          <w:szCs w:val="24"/>
        </w:rPr>
      </w:pPr>
      <w:r>
        <w:rPr>
          <w:rFonts w:cs="Times New Roman"/>
          <w:b/>
          <w:sz w:val="24"/>
          <w:szCs w:val="24"/>
        </w:rPr>
        <w:t xml:space="preserve">10. Phiên bản chỉnh sửa </w:t>
      </w:r>
    </w:p>
    <w:p>
      <w:pPr>
        <w:spacing w:after="0" w:line="360" w:lineRule="auto"/>
        <w:jc w:val="both"/>
        <w:rPr>
          <w:rFonts w:cs="Times New Roman"/>
          <w:sz w:val="24"/>
          <w:szCs w:val="24"/>
        </w:rPr>
      </w:pPr>
      <w:r>
        <w:rPr>
          <w:rFonts w:cs="Times New Roman"/>
          <w:sz w:val="24"/>
          <w:szCs w:val="24"/>
        </w:rPr>
        <w:t>Lần 3, ngày 03/10/2019.</w:t>
      </w:r>
    </w:p>
    <w:p>
      <w:pPr>
        <w:spacing w:after="0" w:line="360" w:lineRule="auto"/>
        <w:jc w:val="both"/>
        <w:rPr>
          <w:rFonts w:cs="Times New Roman"/>
          <w:b/>
          <w:sz w:val="24"/>
          <w:szCs w:val="24"/>
        </w:rPr>
      </w:pPr>
      <w:r>
        <w:rPr>
          <w:rFonts w:cs="Times New Roman"/>
          <w:b/>
          <w:sz w:val="24"/>
          <w:szCs w:val="24"/>
        </w:rPr>
        <w:t>11. Phụ trách học phần</w:t>
      </w:r>
    </w:p>
    <w:p>
      <w:pPr>
        <w:spacing w:after="0" w:line="360" w:lineRule="auto"/>
        <w:ind w:firstLine="567"/>
        <w:jc w:val="both"/>
        <w:rPr>
          <w:rFonts w:cs="Times New Roman"/>
          <w:sz w:val="26"/>
          <w:szCs w:val="26"/>
        </w:rPr>
      </w:pPr>
      <w:r>
        <w:rPr>
          <w:rFonts w:cs="Times New Roman"/>
          <w:sz w:val="26"/>
          <w:szCs w:val="26"/>
        </w:rPr>
        <w:t>- Khoa: Khoa Sư phạm/ Chương trình: Tâm lý học</w:t>
      </w:r>
    </w:p>
    <w:p>
      <w:pPr>
        <w:spacing w:after="0" w:line="360" w:lineRule="auto"/>
        <w:ind w:firstLine="567"/>
        <w:jc w:val="both"/>
        <w:rPr>
          <w:rStyle w:val="8"/>
          <w:rFonts w:cs="Times New Roman"/>
          <w:color w:val="auto"/>
          <w:sz w:val="26"/>
          <w:szCs w:val="26"/>
          <w:shd w:val="clear" w:color="auto" w:fill="FFFFFF"/>
        </w:rPr>
      </w:pPr>
      <w:r>
        <w:rPr>
          <w:rFonts w:cs="Times New Roman"/>
          <w:sz w:val="26"/>
          <w:szCs w:val="26"/>
        </w:rPr>
        <w:t xml:space="preserve">- Địa chỉ và email liên hệ: </w:t>
      </w:r>
      <w:r>
        <w:rPr>
          <w:rFonts w:cs="Times New Roman"/>
          <w:sz w:val="26"/>
          <w:szCs w:val="26"/>
          <w:shd w:val="clear" w:color="auto" w:fill="FFFFFF"/>
        </w:rPr>
        <w:t>Khoa Sư phạm</w:t>
      </w:r>
    </w:p>
    <w:p>
      <w:pPr>
        <w:spacing w:after="0" w:line="360" w:lineRule="auto"/>
        <w:ind w:firstLine="567"/>
        <w:jc w:val="both"/>
        <w:rPr>
          <w:sz w:val="26"/>
          <w:szCs w:val="26"/>
        </w:rPr>
      </w:pPr>
      <w:r>
        <w:rPr>
          <w:rFonts w:cs="Times New Roman"/>
          <w:sz w:val="26"/>
          <w:szCs w:val="26"/>
        </w:rPr>
        <w:t xml:space="preserve">- Điện thoại:  </w:t>
      </w:r>
      <w:r>
        <w:rPr>
          <w:sz w:val="26"/>
          <w:szCs w:val="26"/>
        </w:rPr>
        <w:t>02743.837.801 - 3844227</w:t>
      </w:r>
    </w:p>
    <w:p>
      <w:pPr>
        <w:spacing w:after="0" w:line="312" w:lineRule="auto"/>
        <w:jc w:val="right"/>
        <w:rPr>
          <w:rFonts w:cs="Times New Roman"/>
          <w:i/>
          <w:sz w:val="24"/>
          <w:szCs w:val="24"/>
          <w:lang w:val="vi-VN"/>
        </w:rPr>
      </w:pPr>
    </w:p>
    <w:p>
      <w:pPr>
        <w:spacing w:line="240" w:lineRule="atLeast"/>
        <w:jc w:val="right"/>
        <w:rPr>
          <w:sz w:val="26"/>
          <w:szCs w:val="26"/>
        </w:rPr>
      </w:pPr>
      <w:r>
        <w:rPr>
          <w:i/>
          <w:sz w:val="26"/>
          <w:szCs w:val="26"/>
          <w:lang w:val="vi-VN"/>
        </w:rPr>
        <w:t>Bình Dương, ngày</w:t>
      </w:r>
      <w:r>
        <w:rPr>
          <w:i/>
          <w:sz w:val="26"/>
          <w:szCs w:val="26"/>
        </w:rPr>
        <w:t xml:space="preserve">         </w:t>
      </w:r>
      <w:r>
        <w:rPr>
          <w:i/>
          <w:sz w:val="26"/>
          <w:szCs w:val="26"/>
          <w:lang w:val="vi-VN"/>
        </w:rPr>
        <w:t>thán</w:t>
      </w:r>
      <w:r>
        <w:rPr>
          <w:i/>
          <w:sz w:val="26"/>
          <w:szCs w:val="26"/>
        </w:rPr>
        <w:t xml:space="preserve">g      </w:t>
      </w:r>
      <w:r>
        <w:rPr>
          <w:i/>
          <w:sz w:val="26"/>
          <w:szCs w:val="26"/>
          <w:lang w:val="vi-VN"/>
        </w:rPr>
        <w:t>năm 20</w:t>
      </w:r>
      <w:r>
        <w:rPr>
          <w:i/>
          <w:sz w:val="26"/>
          <w:szCs w:val="26"/>
        </w:rPr>
        <w:t>…</w:t>
      </w:r>
    </w:p>
    <w:p>
      <w:pPr>
        <w:spacing w:line="240" w:lineRule="atLeast"/>
        <w:jc w:val="center"/>
        <w:rPr>
          <w:b/>
          <w:sz w:val="26"/>
          <w:szCs w:val="26"/>
        </w:rPr>
      </w:pPr>
      <w:r>
        <w:rPr>
          <w:b/>
          <w:sz w:val="26"/>
          <w:szCs w:val="26"/>
        </w:rPr>
        <w:t>TRƯỞNG KHOA</w:t>
      </w:r>
      <w:r>
        <w:rPr>
          <w:b/>
          <w:sz w:val="26"/>
          <w:szCs w:val="26"/>
        </w:rPr>
        <w:tab/>
      </w:r>
      <w:r>
        <w:rPr>
          <w:b/>
          <w:sz w:val="26"/>
          <w:szCs w:val="26"/>
        </w:rPr>
        <w:t xml:space="preserve">   GIÁM ĐỐC CHƯƠNG TRÌNH     GIẢNG VIÊN BIÊN SOẠN</w:t>
      </w: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r>
        <w:rPr>
          <w:rFonts w:cs="Times New Roman"/>
          <w:sz w:val="24"/>
          <w:szCs w:val="24"/>
        </w:rPr>
        <w:t xml:space="preserve">                                                                                                              ThS.Trịnh Thị Cẩm Tuyền</w:t>
      </w: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r>
        <w:rPr>
          <w:rFonts w:cs="Times New Roman"/>
          <w:sz w:val="24"/>
          <w:szCs w:val="24"/>
        </w:rPr>
        <w:br w:type="page"/>
      </w:r>
    </w:p>
    <w:p>
      <w:pPr>
        <w:spacing w:after="0" w:line="312" w:lineRule="auto"/>
        <w:jc w:val="both"/>
        <w:rPr>
          <w:rFonts w:cs="Times New Roman"/>
          <w:sz w:val="24"/>
          <w:szCs w:val="24"/>
        </w:rPr>
        <w:sectPr>
          <w:pgSz w:w="12240" w:h="15840"/>
          <w:pgMar w:top="1134" w:right="1440" w:bottom="992" w:left="1440" w:header="624" w:footer="284" w:gutter="0"/>
          <w:cols w:space="720" w:num="1"/>
          <w:docGrid w:linePitch="381" w:charSpace="0"/>
        </w:sect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before="120" w:after="0" w:line="360" w:lineRule="auto"/>
        <w:jc w:val="center"/>
        <w:rPr>
          <w:b/>
          <w:sz w:val="26"/>
          <w:szCs w:val="26"/>
        </w:rPr>
      </w:pPr>
      <w:r>
        <w:rPr>
          <w:b/>
          <w:sz w:val="26"/>
          <w:szCs w:val="26"/>
        </w:rPr>
        <w:t>PHỤ LỤC</w:t>
      </w:r>
    </w:p>
    <w:p>
      <w:pPr>
        <w:pStyle w:val="13"/>
        <w:numPr>
          <w:ilvl w:val="0"/>
          <w:numId w:val="1"/>
        </w:numPr>
        <w:spacing w:before="120" w:after="120"/>
        <w:ind w:left="714" w:hanging="357"/>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Rubric câu hỏi tự luận – kiểm tra cuối kỳ (50%) - thang điểm 10</w:t>
      </w:r>
    </w:p>
    <w:tbl>
      <w:tblPr>
        <w:tblStyle w:val="9"/>
        <w:tblW w:w="14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7"/>
        <w:gridCol w:w="2709"/>
        <w:gridCol w:w="4529"/>
        <w:gridCol w:w="496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37" w:type="dxa"/>
            <w:shd w:val="clear" w:color="auto" w:fill="D6E3BC" w:themeFill="accent3" w:themeFillTint="66"/>
            <w:tcMar>
              <w:top w:w="72" w:type="dxa"/>
              <w:left w:w="144" w:type="dxa"/>
              <w:bottom w:w="72" w:type="dxa"/>
              <w:right w:w="144" w:type="dxa"/>
            </w:tcMar>
          </w:tcPr>
          <w:p>
            <w:pPr>
              <w:spacing w:before="60" w:after="0"/>
              <w:jc w:val="center"/>
              <w:rPr>
                <w:b/>
                <w:bCs/>
                <w:color w:val="000000"/>
                <w:sz w:val="26"/>
                <w:szCs w:val="26"/>
                <w:lang w:val="de-DE"/>
              </w:rPr>
            </w:pPr>
            <w:r>
              <w:rPr>
                <w:b/>
                <w:bCs/>
                <w:color w:val="000000"/>
                <w:sz w:val="26"/>
                <w:szCs w:val="26"/>
                <w:lang w:val="de-DE"/>
              </w:rPr>
              <w:t>STT</w:t>
            </w:r>
          </w:p>
        </w:tc>
        <w:tc>
          <w:tcPr>
            <w:tcW w:w="2709" w:type="dxa"/>
            <w:shd w:val="clear" w:color="auto" w:fill="D6E3BC" w:themeFill="accent3" w:themeFillTint="66"/>
            <w:tcMar>
              <w:top w:w="72" w:type="dxa"/>
              <w:left w:w="144" w:type="dxa"/>
              <w:bottom w:w="72" w:type="dxa"/>
              <w:right w:w="144" w:type="dxa"/>
            </w:tcMar>
          </w:tcPr>
          <w:p>
            <w:pPr>
              <w:spacing w:before="60" w:after="0"/>
              <w:jc w:val="center"/>
              <w:rPr>
                <w:b/>
                <w:bCs/>
                <w:color w:val="000000"/>
                <w:sz w:val="26"/>
                <w:szCs w:val="26"/>
                <w:lang w:val="de-DE"/>
              </w:rPr>
            </w:pPr>
            <w:r>
              <w:rPr>
                <w:b/>
                <w:bCs/>
                <w:color w:val="000000"/>
                <w:sz w:val="26"/>
                <w:szCs w:val="26"/>
                <w:lang w:val="de-DE"/>
              </w:rPr>
              <w:t>Chỉ báo thực hiện</w:t>
            </w:r>
          </w:p>
        </w:tc>
        <w:tc>
          <w:tcPr>
            <w:tcW w:w="4529" w:type="dxa"/>
            <w:shd w:val="clear" w:color="auto" w:fill="D6E3BC" w:themeFill="accent3" w:themeFillTint="66"/>
          </w:tcPr>
          <w:p>
            <w:pPr>
              <w:spacing w:before="60" w:after="0"/>
              <w:jc w:val="center"/>
              <w:rPr>
                <w:b/>
                <w:bCs/>
                <w:color w:val="000000"/>
                <w:sz w:val="26"/>
                <w:szCs w:val="26"/>
                <w:lang w:val="de-DE"/>
              </w:rPr>
            </w:pPr>
            <w:r>
              <w:rPr>
                <w:b/>
                <w:bCs/>
                <w:color w:val="000000"/>
                <w:sz w:val="26"/>
                <w:szCs w:val="26"/>
                <w:lang w:val="de-DE"/>
              </w:rPr>
              <w:t>Câu hỏi tự luận</w:t>
            </w:r>
          </w:p>
        </w:tc>
        <w:tc>
          <w:tcPr>
            <w:tcW w:w="4969" w:type="dxa"/>
            <w:shd w:val="clear" w:color="auto" w:fill="D6E3BC" w:themeFill="accent3" w:themeFillTint="66"/>
            <w:tcMar>
              <w:top w:w="72" w:type="dxa"/>
              <w:left w:w="144" w:type="dxa"/>
              <w:bottom w:w="72" w:type="dxa"/>
              <w:right w:w="144" w:type="dxa"/>
            </w:tcMar>
          </w:tcPr>
          <w:p>
            <w:pPr>
              <w:spacing w:before="60" w:after="0"/>
              <w:jc w:val="center"/>
              <w:rPr>
                <w:b/>
                <w:bCs/>
                <w:color w:val="000000"/>
                <w:sz w:val="26"/>
                <w:szCs w:val="26"/>
                <w:lang w:val="de-DE"/>
              </w:rPr>
            </w:pPr>
            <w:r>
              <w:rPr>
                <w:b/>
                <w:bCs/>
                <w:color w:val="000000"/>
                <w:sz w:val="26"/>
                <w:szCs w:val="26"/>
                <w:lang w:val="de-DE"/>
              </w:rPr>
              <w:t>Tiêu chí đánh giá</w:t>
            </w:r>
          </w:p>
        </w:tc>
        <w:tc>
          <w:tcPr>
            <w:tcW w:w="1559" w:type="dxa"/>
            <w:shd w:val="clear" w:color="auto" w:fill="D6E3BC" w:themeFill="accent3" w:themeFillTint="66"/>
            <w:tcMar>
              <w:top w:w="72" w:type="dxa"/>
              <w:left w:w="144" w:type="dxa"/>
              <w:bottom w:w="72" w:type="dxa"/>
              <w:right w:w="144" w:type="dxa"/>
            </w:tcMar>
          </w:tcPr>
          <w:p>
            <w:pPr>
              <w:spacing w:before="60" w:after="0"/>
              <w:jc w:val="center"/>
              <w:rPr>
                <w:b/>
                <w:bCs/>
                <w:color w:val="000000"/>
                <w:sz w:val="26"/>
                <w:szCs w:val="26"/>
                <w:lang w:val="de-DE"/>
              </w:rPr>
            </w:pPr>
            <w:r>
              <w:rPr>
                <w:b/>
                <w:bCs/>
                <w:color w:val="000000"/>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37" w:type="dxa"/>
            <w:shd w:val="clear" w:color="auto" w:fill="auto"/>
            <w:tcMar>
              <w:top w:w="72" w:type="dxa"/>
              <w:left w:w="144" w:type="dxa"/>
              <w:bottom w:w="72" w:type="dxa"/>
              <w:right w:w="144" w:type="dxa"/>
            </w:tcMa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w:t>
            </w:r>
          </w:p>
        </w:tc>
        <w:tc>
          <w:tcPr>
            <w:tcW w:w="2709" w:type="dxa"/>
            <w:shd w:val="clear" w:color="auto" w:fill="auto"/>
            <w:tcMar>
              <w:top w:w="72" w:type="dxa"/>
              <w:left w:w="144" w:type="dxa"/>
              <w:bottom w:w="72" w:type="dxa"/>
              <w:right w:w="144" w:type="dxa"/>
            </w:tcMar>
            <w:vAlign w:val="center"/>
          </w:tcPr>
          <w:p>
            <w:pPr>
              <w:spacing w:before="120" w:after="0" w:line="360" w:lineRule="auto"/>
              <w:ind w:left="360"/>
              <w:jc w:val="both"/>
              <w:rPr>
                <w:sz w:val="26"/>
                <w:szCs w:val="26"/>
              </w:rPr>
            </w:pPr>
            <w:r>
              <w:rPr>
                <w:rFonts w:cs="Times New Roman"/>
                <w:bCs/>
                <w:color w:val="000000"/>
                <w:sz w:val="26"/>
                <w:szCs w:val="26"/>
                <w:lang w:val="de-DE"/>
              </w:rPr>
              <w:t>Xây dựng giải thuật</w:t>
            </w:r>
          </w:p>
        </w:tc>
        <w:tc>
          <w:tcPr>
            <w:tcW w:w="4529" w:type="dxa"/>
          </w:tcPr>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Cho mô tả bài toán như sau:</w:t>
            </w:r>
          </w:p>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w:t>
            </w:r>
          </w:p>
          <w:p>
            <w:pPr>
              <w:spacing w:before="120" w:after="0" w:line="360" w:lineRule="auto"/>
              <w:ind w:left="36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Hãy </w:t>
            </w:r>
            <w:r>
              <w:rPr>
                <w:rFonts w:cs="Times New Roman"/>
                <w:bCs/>
                <w:color w:val="000000"/>
                <w:sz w:val="26"/>
                <w:szCs w:val="26"/>
                <w:lang w:val="de-DE"/>
              </w:rPr>
              <w:t>Xây dựng giải thuật của bài toán</w:t>
            </w:r>
          </w:p>
        </w:tc>
        <w:tc>
          <w:tcPr>
            <w:tcW w:w="4969" w:type="dxa"/>
            <w:shd w:val="clear" w:color="auto" w:fill="auto"/>
            <w:tcMar>
              <w:top w:w="72" w:type="dxa"/>
              <w:left w:w="144" w:type="dxa"/>
              <w:bottom w:w="72" w:type="dxa"/>
              <w:right w:w="144" w:type="dxa"/>
            </w:tcMar>
          </w:tcPr>
          <w:p>
            <w:pPr>
              <w:pStyle w:val="13"/>
              <w:numPr>
                <w:ilvl w:val="0"/>
                <w:numId w:val="2"/>
              </w:numPr>
              <w:spacing w:before="60" w:after="0"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Mô tả đúng ngôn ngữ bằng lời.</w:t>
            </w:r>
          </w:p>
          <w:p>
            <w:pPr>
              <w:pStyle w:val="13"/>
              <w:numPr>
                <w:ilvl w:val="0"/>
                <w:numId w:val="2"/>
              </w:numPr>
              <w:spacing w:before="60" w:after="0"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Vẽ đúng sơ đồ khối</w:t>
            </w:r>
          </w:p>
          <w:p>
            <w:pPr>
              <w:pStyle w:val="13"/>
              <w:numPr>
                <w:ilvl w:val="0"/>
                <w:numId w:val="2"/>
              </w:numPr>
              <w:spacing w:before="60" w:after="0"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Viết mã chính xác</w:t>
            </w:r>
          </w:p>
          <w:p>
            <w:pPr>
              <w:pStyle w:val="13"/>
              <w:numPr>
                <w:ilvl w:val="0"/>
                <w:numId w:val="2"/>
              </w:numPr>
              <w:spacing w:before="60" w:after="0"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Có sự kế thừa từ ý 1-3</w:t>
            </w:r>
          </w:p>
        </w:tc>
        <w:tc>
          <w:tcPr>
            <w:tcW w:w="1559" w:type="dxa"/>
            <w:shd w:val="clear" w:color="auto" w:fill="auto"/>
            <w:tcMar>
              <w:top w:w="72" w:type="dxa"/>
              <w:left w:w="144" w:type="dxa"/>
              <w:bottom w:w="72" w:type="dxa"/>
              <w:right w:w="144" w:type="dxa"/>
            </w:tcMar>
          </w:tcPr>
          <w:p>
            <w:pPr>
              <w:spacing w:before="60" w:after="0" w:line="24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0,75 đ</w:t>
            </w:r>
          </w:p>
          <w:p>
            <w:pPr>
              <w:spacing w:before="60" w:after="0" w:line="24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0,75 đ</w:t>
            </w:r>
          </w:p>
          <w:p>
            <w:pPr>
              <w:spacing w:before="60" w:after="0" w:line="24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0,75 đ</w:t>
            </w:r>
          </w:p>
          <w:p>
            <w:pPr>
              <w:spacing w:before="60" w:after="0" w:line="24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0,75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37" w:type="dxa"/>
            <w:shd w:val="clear" w:color="auto" w:fill="auto"/>
            <w:tcMar>
              <w:top w:w="72" w:type="dxa"/>
              <w:left w:w="144" w:type="dxa"/>
              <w:bottom w:w="72" w:type="dxa"/>
              <w:right w:w="144" w:type="dxa"/>
            </w:tcMa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2</w:t>
            </w:r>
          </w:p>
        </w:tc>
        <w:tc>
          <w:tcPr>
            <w:tcW w:w="2709" w:type="dxa"/>
            <w:shd w:val="clear" w:color="auto" w:fill="auto"/>
            <w:tcMar>
              <w:top w:w="72" w:type="dxa"/>
              <w:left w:w="144" w:type="dxa"/>
              <w:bottom w:w="72" w:type="dxa"/>
              <w:right w:w="144" w:type="dxa"/>
            </w:tcMar>
          </w:tcPr>
          <w:p>
            <w:pPr>
              <w:spacing w:before="120" w:after="0" w:line="360" w:lineRule="auto"/>
              <w:ind w:left="360"/>
              <w:jc w:val="both"/>
              <w:rPr>
                <w:rFonts w:cs="Times New Roman"/>
                <w:bCs/>
                <w:color w:val="000000"/>
                <w:sz w:val="26"/>
                <w:szCs w:val="26"/>
                <w:lang w:val="de-DE"/>
              </w:rPr>
            </w:pPr>
            <w:r>
              <w:rPr>
                <w:rFonts w:cs="Times New Roman"/>
                <w:bCs/>
                <w:color w:val="000000"/>
                <w:sz w:val="26"/>
                <w:szCs w:val="26"/>
                <w:lang w:val="de-DE"/>
              </w:rPr>
              <w:t xml:space="preserve">Xây dựng chương trình/ chương trình con theo yêu cầu </w:t>
            </w:r>
          </w:p>
        </w:tc>
        <w:tc>
          <w:tcPr>
            <w:tcW w:w="4529" w:type="dxa"/>
          </w:tcPr>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Cho mô tả bài toán như sau:</w:t>
            </w:r>
          </w:p>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w:t>
            </w:r>
          </w:p>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Hãy viết chương trình giải bài toán trên máy tính</w:t>
            </w:r>
          </w:p>
        </w:tc>
        <w:tc>
          <w:tcPr>
            <w:tcW w:w="4969" w:type="dxa"/>
            <w:shd w:val="clear" w:color="auto" w:fill="auto"/>
            <w:tcMar>
              <w:top w:w="72" w:type="dxa"/>
              <w:left w:w="144" w:type="dxa"/>
              <w:bottom w:w="72" w:type="dxa"/>
              <w:right w:w="144" w:type="dxa"/>
            </w:tcMar>
          </w:tcPr>
          <w:p>
            <w:pPr>
              <w:spacing w:before="60" w:after="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Viết đúng phần dữ liệu vào</w:t>
            </w:r>
          </w:p>
          <w:p>
            <w:pPr>
              <w:spacing w:before="60" w:after="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Viết đúng phần dữ liệu ra</w:t>
            </w:r>
          </w:p>
          <w:p>
            <w:pPr>
              <w:spacing w:before="60" w:after="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Viết đúng yêu cầu chính của bài toán</w:t>
            </w:r>
          </w:p>
          <w:p>
            <w:pPr>
              <w:spacing w:before="60" w:after="0"/>
              <w:jc w:val="both"/>
              <w:rPr>
                <w:color w:val="000000" w:themeColor="text1"/>
                <w:spacing w:val="-8"/>
                <w:sz w:val="26"/>
                <w:szCs w:val="26"/>
                <w14:textFill>
                  <w14:solidFill>
                    <w14:schemeClr w14:val="tx1"/>
                  </w14:solidFill>
                </w14:textFill>
              </w:rPr>
            </w:pPr>
            <w:r>
              <w:rPr>
                <w:color w:val="000000" w:themeColor="text1"/>
                <w:sz w:val="26"/>
                <w:szCs w:val="26"/>
                <w14:textFill>
                  <w14:solidFill>
                    <w14:schemeClr w14:val="tx1"/>
                  </w14:solidFill>
                </w14:textFill>
              </w:rPr>
              <w:t>Kết hợp tốt tất cả các yếu tố trên, giải quyết một số ngoại lệ chính</w:t>
            </w:r>
          </w:p>
        </w:tc>
        <w:tc>
          <w:tcPr>
            <w:tcW w:w="1559" w:type="dxa"/>
            <w:shd w:val="clear" w:color="auto" w:fill="auto"/>
            <w:tcMar>
              <w:top w:w="72" w:type="dxa"/>
              <w:left w:w="144" w:type="dxa"/>
              <w:bottom w:w="72" w:type="dxa"/>
              <w:right w:w="144" w:type="dxa"/>
            </w:tcMa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1,0 đ</w:t>
            </w:r>
          </w:p>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1,0 đ</w:t>
            </w:r>
          </w:p>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2,0 đ</w:t>
            </w:r>
          </w:p>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1,0 đ</w:t>
            </w:r>
          </w:p>
          <w:p>
            <w:pPr>
              <w:spacing w:before="60" w:after="0"/>
              <w:jc w:val="center"/>
              <w:rPr>
                <w:color w:val="000000" w:themeColor="text1"/>
                <w:sz w:val="26"/>
                <w:szCs w:val="26"/>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837" w:type="dxa"/>
            <w:shd w:val="clear" w:color="auto" w:fill="auto"/>
            <w:tcMar>
              <w:top w:w="72" w:type="dxa"/>
              <w:left w:w="144" w:type="dxa"/>
              <w:bottom w:w="72" w:type="dxa"/>
              <w:right w:w="144" w:type="dxa"/>
            </w:tcMa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3</w:t>
            </w:r>
          </w:p>
        </w:tc>
        <w:tc>
          <w:tcPr>
            <w:tcW w:w="2709" w:type="dxa"/>
            <w:shd w:val="clear" w:color="auto" w:fill="auto"/>
            <w:tcMar>
              <w:top w:w="72" w:type="dxa"/>
              <w:left w:w="144" w:type="dxa"/>
              <w:bottom w:w="72" w:type="dxa"/>
              <w:right w:w="144" w:type="dxa"/>
            </w:tcMar>
            <w:vAlign w:val="center"/>
          </w:tcPr>
          <w:p>
            <w:pPr>
              <w:spacing w:before="120" w:after="0" w:line="360" w:lineRule="auto"/>
              <w:ind w:left="360"/>
              <w:jc w:val="both"/>
              <w:rPr>
                <w:color w:val="000000" w:themeColor="text1"/>
                <w:sz w:val="26"/>
                <w:szCs w:val="26"/>
                <w14:textFill>
                  <w14:solidFill>
                    <w14:schemeClr w14:val="tx1"/>
                  </w14:solidFill>
                </w14:textFill>
              </w:rPr>
            </w:pPr>
            <w:r>
              <w:rPr>
                <w:rFonts w:cs="Times New Roman"/>
                <w:bCs/>
                <w:color w:val="000000"/>
                <w:sz w:val="26"/>
                <w:szCs w:val="26"/>
                <w:lang w:val="de-DE"/>
              </w:rPr>
              <w:t>Tìm ra điểm sai của chương trình</w:t>
            </w:r>
          </w:p>
        </w:tc>
        <w:tc>
          <w:tcPr>
            <w:tcW w:w="4529" w:type="dxa"/>
          </w:tcPr>
          <w:p>
            <w:pPr>
              <w:spacing w:before="60" w:after="0"/>
              <w:ind w:left="284" w:right="176"/>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Cho đoạn code, hãy chỉ ra các điểm sai (cú pháp và định dạng) và sửa lại cho hợp lý</w:t>
            </w:r>
          </w:p>
        </w:tc>
        <w:tc>
          <w:tcPr>
            <w:tcW w:w="4969" w:type="dxa"/>
            <w:shd w:val="clear" w:color="auto" w:fill="auto"/>
            <w:tcMar>
              <w:top w:w="72" w:type="dxa"/>
              <w:left w:w="144" w:type="dxa"/>
              <w:bottom w:w="72" w:type="dxa"/>
              <w:right w:w="144" w:type="dxa"/>
            </w:tcMar>
          </w:tcPr>
          <w:p>
            <w:pPr>
              <w:spacing w:before="60" w:after="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Chỉ ra được điểm sai</w:t>
            </w:r>
          </w:p>
          <w:p>
            <w:pPr>
              <w:spacing w:before="60" w:after="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Sửa đúng</w:t>
            </w:r>
          </w:p>
        </w:tc>
        <w:tc>
          <w:tcPr>
            <w:tcW w:w="1559" w:type="dxa"/>
            <w:shd w:val="clear" w:color="auto" w:fill="auto"/>
            <w:tcMar>
              <w:top w:w="72" w:type="dxa"/>
              <w:left w:w="144" w:type="dxa"/>
              <w:bottom w:w="72" w:type="dxa"/>
              <w:right w:w="144" w:type="dxa"/>
            </w:tcMa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1,0 đ</w:t>
            </w:r>
          </w:p>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1,0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3044" w:type="dxa"/>
            <w:gridSpan w:val="4"/>
            <w:shd w:val="clear" w:color="auto" w:fill="auto"/>
            <w:tcMar>
              <w:top w:w="72" w:type="dxa"/>
              <w:left w:w="144" w:type="dxa"/>
              <w:bottom w:w="72" w:type="dxa"/>
              <w:right w:w="144" w:type="dxa"/>
            </w:tcMar>
          </w:tcPr>
          <w:p>
            <w:pPr>
              <w:spacing w:before="60" w:after="0"/>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Tổng</w:t>
            </w:r>
          </w:p>
        </w:tc>
        <w:tc>
          <w:tcPr>
            <w:tcW w:w="1559" w:type="dxa"/>
            <w:shd w:val="clear" w:color="auto" w:fill="auto"/>
            <w:tcMar>
              <w:top w:w="72" w:type="dxa"/>
              <w:left w:w="144" w:type="dxa"/>
              <w:bottom w:w="72" w:type="dxa"/>
              <w:right w:w="144" w:type="dxa"/>
            </w:tcMar>
          </w:tcPr>
          <w:p>
            <w:pPr>
              <w:spacing w:before="60" w:after="0"/>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10 đ</w:t>
            </w:r>
          </w:p>
        </w:tc>
      </w:tr>
    </w:tbl>
    <w:p>
      <w:pPr>
        <w:pStyle w:val="13"/>
        <w:numPr>
          <w:ilvl w:val="0"/>
          <w:numId w:val="3"/>
        </w:numPr>
        <w:spacing w:before="120" w:after="120"/>
        <w:ind w:left="714" w:hanging="357"/>
        <w:jc w:val="both"/>
        <w:rPr>
          <w:b/>
          <w:sz w:val="26"/>
          <w:szCs w:val="26"/>
        </w:rPr>
      </w:pPr>
      <w:r>
        <w:rPr>
          <w:b/>
          <w:color w:val="000000" w:themeColor="text1"/>
          <w:sz w:val="26"/>
          <w:szCs w:val="26"/>
          <w14:textFill>
            <w14:solidFill>
              <w14:schemeClr w14:val="tx1"/>
            </w14:solidFill>
          </w14:textFill>
        </w:rPr>
        <w:t>Rubric bài  kiểm tra giữa học phần – lý thuyết (10%) - thang điểm 10</w:t>
      </w:r>
    </w:p>
    <w:tbl>
      <w:tblPr>
        <w:tblStyle w:val="9"/>
        <w:tblW w:w="146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2"/>
        <w:gridCol w:w="4111"/>
        <w:gridCol w:w="6521"/>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62" w:type="dxa"/>
            <w:shd w:val="clear" w:color="auto" w:fill="D6E3BC" w:themeFill="accent3" w:themeFillTint="66"/>
            <w:tcMar>
              <w:top w:w="72" w:type="dxa"/>
              <w:left w:w="144" w:type="dxa"/>
              <w:bottom w:w="72" w:type="dxa"/>
              <w:right w:w="144" w:type="dxa"/>
            </w:tcMar>
            <w:vAlign w:val="center"/>
          </w:tcPr>
          <w:p>
            <w:pPr>
              <w:spacing w:before="60" w:after="0"/>
              <w:jc w:val="center"/>
              <w:rPr>
                <w:b/>
                <w:bCs/>
                <w:color w:val="000000"/>
                <w:sz w:val="26"/>
                <w:szCs w:val="26"/>
                <w:lang w:val="de-DE"/>
              </w:rPr>
            </w:pPr>
            <w:r>
              <w:rPr>
                <w:b/>
                <w:bCs/>
                <w:color w:val="000000"/>
                <w:sz w:val="26"/>
                <w:szCs w:val="26"/>
                <w:lang w:val="de-DE"/>
              </w:rPr>
              <w:t>STT</w:t>
            </w:r>
          </w:p>
        </w:tc>
        <w:tc>
          <w:tcPr>
            <w:tcW w:w="4111" w:type="dxa"/>
            <w:shd w:val="clear" w:color="auto" w:fill="D6E3BC" w:themeFill="accent3" w:themeFillTint="66"/>
            <w:tcMar>
              <w:top w:w="72" w:type="dxa"/>
              <w:left w:w="144" w:type="dxa"/>
              <w:bottom w:w="72" w:type="dxa"/>
              <w:right w:w="144" w:type="dxa"/>
            </w:tcMar>
            <w:vAlign w:val="center"/>
          </w:tcPr>
          <w:p>
            <w:pPr>
              <w:spacing w:before="60" w:after="0"/>
              <w:jc w:val="center"/>
              <w:rPr>
                <w:b/>
                <w:bCs/>
                <w:color w:val="000000"/>
                <w:sz w:val="26"/>
                <w:szCs w:val="26"/>
                <w:lang w:val="de-DE"/>
              </w:rPr>
            </w:pPr>
            <w:r>
              <w:rPr>
                <w:b/>
                <w:bCs/>
                <w:color w:val="000000"/>
                <w:sz w:val="26"/>
                <w:szCs w:val="26"/>
                <w:lang w:val="de-DE"/>
              </w:rPr>
              <w:t>Chỉ báo thực hiện</w:t>
            </w:r>
          </w:p>
        </w:tc>
        <w:tc>
          <w:tcPr>
            <w:tcW w:w="6521" w:type="dxa"/>
            <w:shd w:val="clear" w:color="auto" w:fill="D6E3BC" w:themeFill="accent3" w:themeFillTint="66"/>
            <w:tcMar>
              <w:top w:w="72" w:type="dxa"/>
              <w:left w:w="144" w:type="dxa"/>
              <w:bottom w:w="72" w:type="dxa"/>
              <w:right w:w="144" w:type="dxa"/>
            </w:tcMar>
            <w:vAlign w:val="center"/>
          </w:tcPr>
          <w:p>
            <w:pPr>
              <w:spacing w:before="60" w:after="0"/>
              <w:jc w:val="center"/>
              <w:rPr>
                <w:b/>
                <w:bCs/>
                <w:color w:val="000000"/>
                <w:sz w:val="26"/>
                <w:szCs w:val="26"/>
                <w:lang w:val="de-DE"/>
              </w:rPr>
            </w:pPr>
            <w:r>
              <w:rPr>
                <w:b/>
                <w:bCs/>
                <w:color w:val="000000"/>
                <w:sz w:val="26"/>
                <w:szCs w:val="26"/>
                <w:lang w:val="de-DE"/>
              </w:rPr>
              <w:t>Tiêu chí đánh giá</w:t>
            </w:r>
          </w:p>
        </w:tc>
        <w:tc>
          <w:tcPr>
            <w:tcW w:w="2409" w:type="dxa"/>
            <w:shd w:val="clear" w:color="auto" w:fill="D6E3BC" w:themeFill="accent3" w:themeFillTint="66"/>
            <w:tcMar>
              <w:top w:w="72" w:type="dxa"/>
              <w:left w:w="144" w:type="dxa"/>
              <w:bottom w:w="72" w:type="dxa"/>
              <w:right w:w="144" w:type="dxa"/>
            </w:tcMar>
            <w:vAlign w:val="center"/>
          </w:tcPr>
          <w:p>
            <w:pPr>
              <w:spacing w:before="60" w:after="0"/>
              <w:jc w:val="center"/>
              <w:rPr>
                <w:b/>
                <w:bCs/>
                <w:color w:val="000000"/>
                <w:sz w:val="26"/>
                <w:szCs w:val="26"/>
                <w:lang w:val="de-DE"/>
              </w:rPr>
            </w:pPr>
            <w:r>
              <w:rPr>
                <w:b/>
                <w:bCs/>
                <w:color w:val="000000"/>
                <w:sz w:val="26"/>
                <w:szCs w:val="26"/>
                <w:lang w:val="de-DE"/>
              </w:rPr>
              <w:t>Thang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62"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Bài 1</w:t>
            </w:r>
          </w:p>
        </w:tc>
        <w:tc>
          <w:tcPr>
            <w:tcW w:w="4111" w:type="dxa"/>
            <w:shd w:val="clear" w:color="auto" w:fill="auto"/>
            <w:tcMar>
              <w:top w:w="72" w:type="dxa"/>
              <w:left w:w="144" w:type="dxa"/>
              <w:bottom w:w="72" w:type="dxa"/>
              <w:right w:w="144" w:type="dxa"/>
            </w:tcMar>
            <w:vAlign w:val="center"/>
          </w:tcPr>
          <w:p>
            <w:pPr>
              <w:pStyle w:val="13"/>
              <w:numPr>
                <w:ilvl w:val="0"/>
                <w:numId w:val="4"/>
              </w:numPr>
              <w:spacing w:before="120" w:after="0" w:line="360" w:lineRule="auto"/>
              <w:jc w:val="both"/>
              <w:rPr>
                <w:rFonts w:cs="Times New Roman"/>
                <w:bCs/>
                <w:color w:val="000000"/>
                <w:sz w:val="26"/>
                <w:szCs w:val="26"/>
                <w:lang w:val="de-DE"/>
              </w:rPr>
            </w:pPr>
            <w:r>
              <w:rPr>
                <w:rFonts w:cs="Times New Roman"/>
                <w:bCs/>
                <w:color w:val="000000"/>
                <w:sz w:val="26"/>
                <w:szCs w:val="26"/>
                <w:lang w:val="de-DE"/>
              </w:rPr>
              <w:t>Mô tả thuật toán bằng ngôn ngữ tự nhiên</w:t>
            </w:r>
            <w:r>
              <w:t xml:space="preserve"> </w:t>
            </w:r>
          </w:p>
        </w:tc>
        <w:tc>
          <w:tcPr>
            <w:tcW w:w="6521" w:type="dxa"/>
            <w:shd w:val="clear" w:color="auto" w:fill="auto"/>
            <w:tcMar>
              <w:top w:w="72" w:type="dxa"/>
              <w:left w:w="144" w:type="dxa"/>
              <w:bottom w:w="72" w:type="dxa"/>
              <w:right w:w="144" w:type="dxa"/>
            </w:tcMar>
            <w:vAlign w:val="center"/>
          </w:tcPr>
          <w:p>
            <w:pPr>
              <w:pStyle w:val="13"/>
              <w:numPr>
                <w:ilvl w:val="0"/>
                <w:numId w:val="4"/>
              </w:numPr>
              <w:spacing w:before="60" w:after="0"/>
              <w:rPr>
                <w:color w:val="000000" w:themeColor="text1"/>
                <w:spacing w:val="-8"/>
                <w:sz w:val="26"/>
                <w:szCs w:val="26"/>
                <w14:textFill>
                  <w14:solidFill>
                    <w14:schemeClr w14:val="tx1"/>
                  </w14:solidFill>
                </w14:textFill>
              </w:rPr>
            </w:pPr>
            <w:bookmarkStart w:id="0" w:name="OLE_LINK28"/>
            <w:bookmarkStart w:id="1" w:name="OLE_LINK27"/>
            <w:r>
              <w:rPr>
                <w:color w:val="000000" w:themeColor="text1"/>
                <w:spacing w:val="-8"/>
                <w:sz w:val="26"/>
                <w:szCs w:val="26"/>
                <w14:textFill>
                  <w14:solidFill>
                    <w14:schemeClr w14:val="tx1"/>
                  </w14:solidFill>
                </w14:textFill>
              </w:rPr>
              <w:t>Mô tả chính xác</w:t>
            </w:r>
            <w:bookmarkEnd w:id="0"/>
            <w:bookmarkEnd w:id="1"/>
          </w:p>
        </w:tc>
        <w:tc>
          <w:tcPr>
            <w:tcW w:w="2409"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2,5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62"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Bài 2</w:t>
            </w:r>
          </w:p>
        </w:tc>
        <w:tc>
          <w:tcPr>
            <w:tcW w:w="4111" w:type="dxa"/>
            <w:shd w:val="clear" w:color="auto" w:fill="auto"/>
            <w:tcMar>
              <w:top w:w="72" w:type="dxa"/>
              <w:left w:w="144" w:type="dxa"/>
              <w:bottom w:w="72" w:type="dxa"/>
              <w:right w:w="144" w:type="dxa"/>
            </w:tcMar>
          </w:tcPr>
          <w:p>
            <w:pPr>
              <w:pStyle w:val="13"/>
              <w:numPr>
                <w:ilvl w:val="0"/>
                <w:numId w:val="4"/>
              </w:numPr>
              <w:spacing w:before="120" w:after="0" w:line="360" w:lineRule="auto"/>
              <w:jc w:val="both"/>
              <w:rPr>
                <w:rFonts w:cs="Times New Roman"/>
                <w:bCs/>
                <w:color w:val="000000"/>
                <w:sz w:val="26"/>
                <w:szCs w:val="26"/>
                <w:lang w:val="de-DE"/>
              </w:rPr>
            </w:pPr>
            <w:r>
              <w:rPr>
                <w:rFonts w:cs="Times New Roman"/>
                <w:bCs/>
                <w:color w:val="000000"/>
                <w:sz w:val="26"/>
                <w:szCs w:val="26"/>
                <w:lang w:val="de-DE"/>
              </w:rPr>
              <w:t>Mô tả thuật toán bằng mã giả</w:t>
            </w:r>
          </w:p>
        </w:tc>
        <w:tc>
          <w:tcPr>
            <w:tcW w:w="6521" w:type="dxa"/>
            <w:shd w:val="clear" w:color="auto" w:fill="auto"/>
            <w:tcMar>
              <w:top w:w="72" w:type="dxa"/>
              <w:left w:w="144" w:type="dxa"/>
              <w:bottom w:w="72" w:type="dxa"/>
              <w:right w:w="144" w:type="dxa"/>
            </w:tcMar>
            <w:vAlign w:val="center"/>
          </w:tcPr>
          <w:p>
            <w:pPr>
              <w:pStyle w:val="13"/>
              <w:numPr>
                <w:ilvl w:val="0"/>
                <w:numId w:val="4"/>
              </w:numPr>
              <w:spacing w:before="60" w:after="0"/>
              <w:rPr>
                <w:color w:val="000000" w:themeColor="text1"/>
                <w:spacing w:val="-8"/>
                <w:sz w:val="26"/>
                <w:szCs w:val="26"/>
                <w14:textFill>
                  <w14:solidFill>
                    <w14:schemeClr w14:val="tx1"/>
                  </w14:solidFill>
                </w14:textFill>
              </w:rPr>
            </w:pPr>
            <w:r>
              <w:rPr>
                <w:color w:val="000000" w:themeColor="text1"/>
                <w:spacing w:val="-8"/>
                <w:sz w:val="26"/>
                <w:szCs w:val="26"/>
                <w14:textFill>
                  <w14:solidFill>
                    <w14:schemeClr w14:val="tx1"/>
                  </w14:solidFill>
                </w14:textFill>
              </w:rPr>
              <w:t>Mô tả chính xác</w:t>
            </w:r>
          </w:p>
        </w:tc>
        <w:tc>
          <w:tcPr>
            <w:tcW w:w="2409"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2,5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62"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Bài 3</w:t>
            </w:r>
          </w:p>
        </w:tc>
        <w:tc>
          <w:tcPr>
            <w:tcW w:w="4111" w:type="dxa"/>
            <w:shd w:val="clear" w:color="auto" w:fill="auto"/>
            <w:tcMar>
              <w:top w:w="72" w:type="dxa"/>
              <w:left w:w="144" w:type="dxa"/>
              <w:bottom w:w="72" w:type="dxa"/>
              <w:right w:w="144" w:type="dxa"/>
            </w:tcMar>
          </w:tcPr>
          <w:p>
            <w:pPr>
              <w:pStyle w:val="13"/>
              <w:numPr>
                <w:ilvl w:val="0"/>
                <w:numId w:val="4"/>
              </w:numPr>
              <w:spacing w:before="120" w:after="0" w:line="360" w:lineRule="auto"/>
              <w:jc w:val="both"/>
              <w:rPr>
                <w:rFonts w:cs="Times New Roman"/>
                <w:bCs/>
                <w:color w:val="000000"/>
                <w:sz w:val="26"/>
                <w:szCs w:val="26"/>
                <w:lang w:val="de-DE"/>
              </w:rPr>
            </w:pPr>
            <w:r>
              <w:rPr>
                <w:rFonts w:cs="Times New Roman"/>
                <w:bCs/>
                <w:color w:val="000000"/>
                <w:sz w:val="26"/>
                <w:szCs w:val="26"/>
                <w:lang w:val="de-DE"/>
              </w:rPr>
              <w:t>Mô tả thuật toán bằng sơ đồ</w:t>
            </w:r>
          </w:p>
        </w:tc>
        <w:tc>
          <w:tcPr>
            <w:tcW w:w="6521" w:type="dxa"/>
            <w:shd w:val="clear" w:color="auto" w:fill="auto"/>
            <w:tcMar>
              <w:top w:w="72" w:type="dxa"/>
              <w:left w:w="144" w:type="dxa"/>
              <w:bottom w:w="72" w:type="dxa"/>
              <w:right w:w="144" w:type="dxa"/>
            </w:tcMar>
            <w:vAlign w:val="center"/>
          </w:tcPr>
          <w:p>
            <w:pPr>
              <w:pStyle w:val="13"/>
              <w:numPr>
                <w:ilvl w:val="0"/>
                <w:numId w:val="4"/>
              </w:numPr>
              <w:spacing w:before="60" w:after="0"/>
              <w:rPr>
                <w:color w:val="000000" w:themeColor="text1"/>
                <w:spacing w:val="-8"/>
                <w:sz w:val="26"/>
                <w:szCs w:val="26"/>
                <w14:textFill>
                  <w14:solidFill>
                    <w14:schemeClr w14:val="tx1"/>
                  </w14:solidFill>
                </w14:textFill>
              </w:rPr>
            </w:pPr>
            <w:r>
              <w:rPr>
                <w:color w:val="000000" w:themeColor="text1"/>
                <w:spacing w:val="-8"/>
                <w:sz w:val="26"/>
                <w:szCs w:val="26"/>
                <w14:textFill>
                  <w14:solidFill>
                    <w14:schemeClr w14:val="tx1"/>
                  </w14:solidFill>
                </w14:textFill>
              </w:rPr>
              <w:t>Vẽ sơ đồ chính xác</w:t>
            </w:r>
          </w:p>
        </w:tc>
        <w:tc>
          <w:tcPr>
            <w:tcW w:w="2409"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bookmarkStart w:id="2" w:name="OLE_LINK30"/>
            <w:bookmarkStart w:id="3" w:name="OLE_LINK29"/>
            <w:r>
              <w:rPr>
                <w:color w:val="000000" w:themeColor="text1"/>
                <w:sz w:val="26"/>
                <w:szCs w:val="26"/>
                <w14:textFill>
                  <w14:solidFill>
                    <w14:schemeClr w14:val="tx1"/>
                  </w14:solidFill>
                </w14:textFill>
              </w:rPr>
              <w:t>2,5 đ</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562"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Bài 4</w:t>
            </w:r>
          </w:p>
        </w:tc>
        <w:tc>
          <w:tcPr>
            <w:tcW w:w="4111" w:type="dxa"/>
            <w:shd w:val="clear" w:color="auto" w:fill="auto"/>
            <w:tcMar>
              <w:top w:w="72" w:type="dxa"/>
              <w:left w:w="144" w:type="dxa"/>
              <w:bottom w:w="72" w:type="dxa"/>
              <w:right w:w="144" w:type="dxa"/>
            </w:tcMar>
          </w:tcPr>
          <w:p>
            <w:pPr>
              <w:pStyle w:val="13"/>
              <w:numPr>
                <w:ilvl w:val="0"/>
                <w:numId w:val="4"/>
              </w:numPr>
              <w:spacing w:before="120" w:after="0" w:line="360" w:lineRule="auto"/>
              <w:jc w:val="both"/>
              <w:rPr>
                <w:rFonts w:cs="Times New Roman"/>
                <w:bCs/>
                <w:color w:val="000000"/>
                <w:sz w:val="26"/>
                <w:szCs w:val="26"/>
                <w:lang w:val="de-DE"/>
              </w:rPr>
            </w:pPr>
            <w:r>
              <w:rPr>
                <w:rFonts w:cs="Times New Roman"/>
                <w:bCs/>
                <w:color w:val="000000"/>
                <w:sz w:val="26"/>
                <w:szCs w:val="26"/>
                <w:lang w:val="de-DE"/>
              </w:rPr>
              <w:t>Viết mã lệnh để giải quyết bài toán</w:t>
            </w:r>
          </w:p>
        </w:tc>
        <w:tc>
          <w:tcPr>
            <w:tcW w:w="6521" w:type="dxa"/>
            <w:shd w:val="clear" w:color="auto" w:fill="auto"/>
            <w:tcMar>
              <w:top w:w="72" w:type="dxa"/>
              <w:left w:w="144" w:type="dxa"/>
              <w:bottom w:w="72" w:type="dxa"/>
              <w:right w:w="144" w:type="dxa"/>
            </w:tcMar>
            <w:vAlign w:val="center"/>
          </w:tcPr>
          <w:p>
            <w:pPr>
              <w:pStyle w:val="13"/>
              <w:numPr>
                <w:ilvl w:val="0"/>
                <w:numId w:val="4"/>
              </w:numPr>
              <w:spacing w:before="60" w:after="0"/>
              <w:rPr>
                <w:color w:val="000000" w:themeColor="text1"/>
                <w:spacing w:val="-8"/>
                <w:sz w:val="26"/>
                <w:szCs w:val="26"/>
                <w14:textFill>
                  <w14:solidFill>
                    <w14:schemeClr w14:val="tx1"/>
                  </w14:solidFill>
                </w14:textFill>
              </w:rPr>
            </w:pPr>
            <w:r>
              <w:rPr>
                <w:color w:val="000000" w:themeColor="text1"/>
                <w:spacing w:val="-8"/>
                <w:sz w:val="26"/>
                <w:szCs w:val="26"/>
                <w14:textFill>
                  <w14:solidFill>
                    <w14:schemeClr w14:val="tx1"/>
                  </w14:solidFill>
                </w14:textFill>
              </w:rPr>
              <w:t>Vẽ mã lệnh chính xác theo mô tả</w:t>
            </w:r>
          </w:p>
        </w:tc>
        <w:tc>
          <w:tcPr>
            <w:tcW w:w="2409" w:type="dxa"/>
            <w:shd w:val="clear" w:color="auto" w:fill="auto"/>
            <w:tcMar>
              <w:top w:w="72" w:type="dxa"/>
              <w:left w:w="144" w:type="dxa"/>
              <w:bottom w:w="72" w:type="dxa"/>
              <w:right w:w="144" w:type="dxa"/>
            </w:tcMar>
            <w:vAlign w:val="center"/>
          </w:tcPr>
          <w:p>
            <w:pPr>
              <w:spacing w:before="60" w:after="0"/>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2,5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12194" w:type="dxa"/>
            <w:gridSpan w:val="3"/>
            <w:shd w:val="clear" w:color="auto" w:fill="auto"/>
            <w:tcMar>
              <w:top w:w="72" w:type="dxa"/>
              <w:left w:w="144" w:type="dxa"/>
              <w:bottom w:w="72" w:type="dxa"/>
              <w:right w:w="144" w:type="dxa"/>
            </w:tcMar>
            <w:vAlign w:val="center"/>
          </w:tcPr>
          <w:p>
            <w:pPr>
              <w:spacing w:before="60" w:after="0"/>
              <w:ind w:left="432"/>
              <w:jc w:val="center"/>
              <w:rPr>
                <w:b/>
                <w:color w:val="000000" w:themeColor="text1"/>
                <w:spacing w:val="-8"/>
                <w:sz w:val="26"/>
                <w:szCs w:val="26"/>
                <w14:textFill>
                  <w14:solidFill>
                    <w14:schemeClr w14:val="tx1"/>
                  </w14:solidFill>
                </w14:textFill>
              </w:rPr>
            </w:pPr>
            <w:r>
              <w:rPr>
                <w:b/>
                <w:color w:val="000000" w:themeColor="text1"/>
                <w:spacing w:val="-8"/>
                <w:sz w:val="26"/>
                <w:szCs w:val="26"/>
                <w14:textFill>
                  <w14:solidFill>
                    <w14:schemeClr w14:val="tx1"/>
                  </w14:solidFill>
                </w14:textFill>
              </w:rPr>
              <w:t>Tổng</w:t>
            </w:r>
          </w:p>
        </w:tc>
        <w:tc>
          <w:tcPr>
            <w:tcW w:w="2409" w:type="dxa"/>
            <w:shd w:val="clear" w:color="auto" w:fill="auto"/>
            <w:tcMar>
              <w:top w:w="72" w:type="dxa"/>
              <w:left w:w="144" w:type="dxa"/>
              <w:bottom w:w="72" w:type="dxa"/>
              <w:right w:w="144" w:type="dxa"/>
            </w:tcMar>
            <w:vAlign w:val="center"/>
          </w:tcPr>
          <w:p>
            <w:pPr>
              <w:spacing w:before="60" w:after="0"/>
              <w:jc w:val="center"/>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10 đ</w:t>
            </w:r>
          </w:p>
        </w:tc>
      </w:tr>
    </w:tbl>
    <w:p>
      <w:pPr>
        <w:pStyle w:val="13"/>
        <w:numPr>
          <w:ilvl w:val="0"/>
          <w:numId w:val="3"/>
        </w:numPr>
        <w:spacing w:before="120" w:after="120"/>
        <w:ind w:left="714" w:hanging="357"/>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Rubric chấm bài thực hành – Trọng số 40% (Mỗi bài thực hành thang điểm 10, điểm cuối cùng là điểm trung bình các bài thực hành)</w:t>
      </w:r>
    </w:p>
    <w:tbl>
      <w:tblPr>
        <w:tblStyle w:val="9"/>
        <w:tblW w:w="12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146"/>
        <w:gridCol w:w="1535"/>
        <w:gridCol w:w="1843"/>
        <w:gridCol w:w="1559"/>
        <w:gridCol w:w="1559"/>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trPr>
        <w:tc>
          <w:tcPr>
            <w:tcW w:w="2146" w:type="dxa"/>
            <w:shd w:val="clear" w:color="auto" w:fill="D6E3BC" w:themeFill="accent3" w:themeFillTint="66"/>
            <w:tcMar>
              <w:top w:w="72" w:type="dxa"/>
              <w:left w:w="144" w:type="dxa"/>
              <w:bottom w:w="72" w:type="dxa"/>
              <w:right w:w="144" w:type="dxa"/>
            </w:tcMar>
            <w:vAlign w:val="center"/>
          </w:tcPr>
          <w:p>
            <w:pPr>
              <w:spacing w:after="0" w:line="240" w:lineRule="auto"/>
              <w:jc w:val="center"/>
              <w:rPr>
                <w:b/>
                <w:bCs/>
                <w:color w:val="000000"/>
                <w:sz w:val="26"/>
                <w:szCs w:val="26"/>
                <w:lang w:val="de-DE"/>
              </w:rPr>
            </w:pPr>
            <w:r>
              <w:rPr>
                <w:b/>
                <w:bCs/>
                <w:color w:val="000000"/>
                <w:sz w:val="26"/>
                <w:szCs w:val="26"/>
                <w:lang w:val="de-DE"/>
              </w:rPr>
              <w:t>Tiêu chí đánh giá</w:t>
            </w:r>
          </w:p>
        </w:tc>
        <w:tc>
          <w:tcPr>
            <w:tcW w:w="1535" w:type="dxa"/>
            <w:shd w:val="clear" w:color="auto" w:fill="D6E3BC" w:themeFill="accent3" w:themeFillTint="66"/>
            <w:tcMar>
              <w:top w:w="72" w:type="dxa"/>
              <w:left w:w="144" w:type="dxa"/>
              <w:bottom w:w="72" w:type="dxa"/>
              <w:right w:w="144" w:type="dxa"/>
            </w:tcMar>
            <w:vAlign w:val="center"/>
          </w:tcPr>
          <w:p>
            <w:pPr>
              <w:spacing w:after="0" w:line="240" w:lineRule="auto"/>
              <w:jc w:val="center"/>
              <w:rPr>
                <w:b/>
                <w:i/>
              </w:rPr>
            </w:pPr>
            <w:r>
              <w:rPr>
                <w:b/>
              </w:rPr>
              <w:t>Trọng số (%)</w:t>
            </w:r>
          </w:p>
        </w:tc>
        <w:tc>
          <w:tcPr>
            <w:tcW w:w="1843" w:type="dxa"/>
            <w:shd w:val="clear" w:color="auto" w:fill="D6E3BC" w:themeFill="accent3" w:themeFillTint="66"/>
            <w:vAlign w:val="center"/>
          </w:tcPr>
          <w:p>
            <w:pPr>
              <w:spacing w:after="0" w:line="240" w:lineRule="auto"/>
              <w:jc w:val="center"/>
              <w:rPr>
                <w:b/>
              </w:rPr>
            </w:pPr>
            <w:r>
              <w:rPr>
                <w:b/>
              </w:rPr>
              <w:t>Tốt</w:t>
            </w:r>
          </w:p>
          <w:p>
            <w:pPr>
              <w:spacing w:after="0" w:line="240" w:lineRule="auto"/>
              <w:jc w:val="center"/>
              <w:rPr>
                <w:b/>
                <w:i/>
              </w:rPr>
            </w:pPr>
            <w:r>
              <w:rPr>
                <w:b/>
              </w:rPr>
              <w:t>100%</w:t>
            </w:r>
          </w:p>
        </w:tc>
        <w:tc>
          <w:tcPr>
            <w:tcW w:w="1559" w:type="dxa"/>
            <w:shd w:val="clear" w:color="auto" w:fill="D6E3BC" w:themeFill="accent3" w:themeFillTint="66"/>
            <w:vAlign w:val="center"/>
          </w:tcPr>
          <w:p>
            <w:pPr>
              <w:spacing w:after="0" w:line="240" w:lineRule="auto"/>
              <w:jc w:val="center"/>
              <w:rPr>
                <w:b/>
              </w:rPr>
            </w:pPr>
            <w:r>
              <w:rPr>
                <w:b/>
              </w:rPr>
              <w:t>Khá</w:t>
            </w:r>
          </w:p>
          <w:p>
            <w:pPr>
              <w:spacing w:after="0" w:line="240" w:lineRule="auto"/>
              <w:jc w:val="center"/>
              <w:rPr>
                <w:b/>
                <w:i/>
                <w:lang w:val="vi-VN"/>
              </w:rPr>
            </w:pPr>
            <w:r>
              <w:rPr>
                <w:b/>
              </w:rPr>
              <w:t>75%</w:t>
            </w:r>
          </w:p>
        </w:tc>
        <w:tc>
          <w:tcPr>
            <w:tcW w:w="1559" w:type="dxa"/>
            <w:shd w:val="clear" w:color="auto" w:fill="D6E3BC" w:themeFill="accent3" w:themeFillTint="66"/>
            <w:vAlign w:val="center"/>
          </w:tcPr>
          <w:p>
            <w:pPr>
              <w:spacing w:after="0" w:line="240" w:lineRule="auto"/>
              <w:jc w:val="center"/>
              <w:rPr>
                <w:b/>
              </w:rPr>
            </w:pPr>
            <w:r>
              <w:rPr>
                <w:b/>
              </w:rPr>
              <w:t>Trung bình</w:t>
            </w:r>
          </w:p>
          <w:p>
            <w:pPr>
              <w:spacing w:after="0" w:line="240" w:lineRule="auto"/>
              <w:jc w:val="center"/>
              <w:rPr>
                <w:b/>
                <w:i/>
              </w:rPr>
            </w:pPr>
            <w:r>
              <w:rPr>
                <w:b/>
              </w:rPr>
              <w:t>50%</w:t>
            </w:r>
          </w:p>
        </w:tc>
        <w:tc>
          <w:tcPr>
            <w:tcW w:w="3402" w:type="dxa"/>
            <w:shd w:val="clear" w:color="auto" w:fill="D6E3BC" w:themeFill="accent3" w:themeFillTint="66"/>
            <w:vAlign w:val="center"/>
          </w:tcPr>
          <w:p>
            <w:pPr>
              <w:spacing w:after="0" w:line="240" w:lineRule="auto"/>
              <w:jc w:val="center"/>
              <w:rPr>
                <w:b/>
              </w:rPr>
            </w:pPr>
            <w:r>
              <w:rPr>
                <w:b/>
              </w:rPr>
              <w:t>Kém</w:t>
            </w:r>
          </w:p>
          <w:p>
            <w:pPr>
              <w:spacing w:after="0" w:line="240" w:lineRule="auto"/>
              <w:jc w:val="center"/>
              <w:rPr>
                <w:b/>
                <w:i/>
              </w:rPr>
            </w:pPr>
            <w:r>
              <w:rPr>
                <w:b/>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2146" w:type="dxa"/>
            <w:shd w:val="clear" w:color="auto" w:fill="auto"/>
            <w:tcMar>
              <w:top w:w="72" w:type="dxa"/>
              <w:left w:w="144" w:type="dxa"/>
              <w:bottom w:w="72" w:type="dxa"/>
              <w:right w:w="144" w:type="dxa"/>
            </w:tcMar>
            <w:vAlign w:val="center"/>
          </w:tcPr>
          <w:p>
            <w:pPr>
              <w:jc w:val="center"/>
            </w:pPr>
            <w:r>
              <w:t>Thái độ tham dự tích cực</w:t>
            </w:r>
          </w:p>
        </w:tc>
        <w:tc>
          <w:tcPr>
            <w:tcW w:w="1535" w:type="dxa"/>
            <w:shd w:val="clear" w:color="auto" w:fill="auto"/>
            <w:tcMar>
              <w:top w:w="72" w:type="dxa"/>
              <w:left w:w="144" w:type="dxa"/>
              <w:bottom w:w="72" w:type="dxa"/>
              <w:right w:w="144" w:type="dxa"/>
            </w:tcMar>
            <w:vAlign w:val="center"/>
          </w:tcPr>
          <w:p>
            <w:pPr>
              <w:jc w:val="center"/>
            </w:pPr>
            <w:r>
              <w:t>2,0</w:t>
            </w:r>
          </w:p>
        </w:tc>
        <w:tc>
          <w:tcPr>
            <w:tcW w:w="1843" w:type="dxa"/>
            <w:vAlign w:val="center"/>
          </w:tcPr>
          <w:p>
            <w:pPr>
              <w:jc w:val="center"/>
            </w:pPr>
            <w:r>
              <w:t>Tích cực tham gia thảo luận</w:t>
            </w:r>
          </w:p>
        </w:tc>
        <w:tc>
          <w:tcPr>
            <w:tcW w:w="1559" w:type="dxa"/>
            <w:vAlign w:val="center"/>
          </w:tcPr>
          <w:p>
            <w:pPr>
              <w:jc w:val="center"/>
            </w:pPr>
            <w:r>
              <w:t>Có tham gia thảo luận</w:t>
            </w:r>
          </w:p>
        </w:tc>
        <w:tc>
          <w:tcPr>
            <w:tcW w:w="1559" w:type="dxa"/>
            <w:vAlign w:val="center"/>
          </w:tcPr>
          <w:p>
            <w:pPr>
              <w:jc w:val="center"/>
            </w:pPr>
            <w:r>
              <w:t>Thỉnh thoảng tham gia thảo luận</w:t>
            </w:r>
          </w:p>
        </w:tc>
        <w:tc>
          <w:tcPr>
            <w:tcW w:w="3402" w:type="dxa"/>
            <w:vAlign w:val="center"/>
          </w:tcPr>
          <w:p>
            <w:pPr>
              <w:jc w:val="center"/>
            </w:pPr>
            <w:r>
              <w:t>Không tham gia thảo luận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2146" w:type="dxa"/>
            <w:vMerge w:val="restart"/>
            <w:shd w:val="clear" w:color="auto" w:fill="auto"/>
            <w:tcMar>
              <w:top w:w="72" w:type="dxa"/>
              <w:left w:w="144" w:type="dxa"/>
              <w:bottom w:w="72" w:type="dxa"/>
              <w:right w:w="144" w:type="dxa"/>
            </w:tcMar>
            <w:vAlign w:val="center"/>
          </w:tcPr>
          <w:p>
            <w:pPr>
              <w:jc w:val="center"/>
            </w:pPr>
            <w:r>
              <w:rPr>
                <w:rFonts w:eastAsia="PMingLiU"/>
                <w:color w:val="000000"/>
                <w:lang w:val="vi-VN" w:eastAsia="zh-TW"/>
              </w:rPr>
              <w:t>Kết quả thực hành đáp ứng yêu cầu</w:t>
            </w:r>
          </w:p>
        </w:tc>
        <w:tc>
          <w:tcPr>
            <w:tcW w:w="1535" w:type="dxa"/>
            <w:shd w:val="clear" w:color="auto" w:fill="auto"/>
            <w:tcMar>
              <w:top w:w="72" w:type="dxa"/>
              <w:left w:w="144" w:type="dxa"/>
              <w:bottom w:w="72" w:type="dxa"/>
              <w:right w:w="144" w:type="dxa"/>
            </w:tcMar>
            <w:vAlign w:val="center"/>
          </w:tcPr>
          <w:p>
            <w:pPr>
              <w:jc w:val="center"/>
            </w:pPr>
            <w:r>
              <w:t>4,0</w:t>
            </w:r>
          </w:p>
        </w:tc>
        <w:tc>
          <w:tcPr>
            <w:tcW w:w="1843" w:type="dxa"/>
            <w:vAlign w:val="center"/>
          </w:tcPr>
          <w:p>
            <w:pPr>
              <w:jc w:val="center"/>
            </w:pPr>
            <w:r>
              <w:rPr>
                <w:rFonts w:eastAsia="PMingLiU"/>
                <w:color w:val="000000"/>
                <w:lang w:val="vi-VN" w:eastAsia="zh-TW"/>
              </w:rPr>
              <w:t>đầy đủ và đáp ứng hoàn toàn các yêu cầu</w:t>
            </w:r>
          </w:p>
        </w:tc>
        <w:tc>
          <w:tcPr>
            <w:tcW w:w="1559" w:type="dxa"/>
            <w:vAlign w:val="center"/>
          </w:tcPr>
          <w:p>
            <w:pPr>
              <w:jc w:val="center"/>
            </w:pPr>
            <w:r>
              <w:t>Khá đầy đủ và đáp ứng khá tốt các yêu cầu, còn sai sót nhỏ</w:t>
            </w:r>
          </w:p>
        </w:tc>
        <w:tc>
          <w:tcPr>
            <w:tcW w:w="1559" w:type="dxa"/>
            <w:vAlign w:val="center"/>
          </w:tcPr>
          <w:p>
            <w:pPr>
              <w:jc w:val="center"/>
            </w:pPr>
            <w:r>
              <w:t>Tương đối đầy đủ và đáp ứng tương đối các yêu cầu, có 1 sai sót quan trọng.</w:t>
            </w:r>
          </w:p>
        </w:tc>
        <w:tc>
          <w:tcPr>
            <w:tcW w:w="3402" w:type="dxa"/>
            <w:vAlign w:val="center"/>
          </w:tcPr>
          <w:p>
            <w:pPr>
              <w:jc w:val="center"/>
            </w:pPr>
            <w:r>
              <w:t>Kết quả thực hành không đầy đủ/Không đáp ứng yêu cầu.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2146" w:type="dxa"/>
            <w:vMerge w:val="continue"/>
            <w:shd w:val="clear" w:color="auto" w:fill="auto"/>
            <w:tcMar>
              <w:top w:w="72" w:type="dxa"/>
              <w:left w:w="144" w:type="dxa"/>
              <w:bottom w:w="72" w:type="dxa"/>
              <w:right w:w="144" w:type="dxa"/>
            </w:tcMar>
            <w:vAlign w:val="center"/>
          </w:tcPr>
          <w:p>
            <w:pPr>
              <w:jc w:val="center"/>
              <w:rPr>
                <w:rFonts w:eastAsia="PMingLiU"/>
                <w:color w:val="000000"/>
                <w:lang w:val="vi-VN" w:eastAsia="zh-TW"/>
              </w:rPr>
            </w:pPr>
          </w:p>
        </w:tc>
        <w:tc>
          <w:tcPr>
            <w:tcW w:w="1535" w:type="dxa"/>
            <w:shd w:val="clear" w:color="auto" w:fill="auto"/>
            <w:tcMar>
              <w:top w:w="72" w:type="dxa"/>
              <w:left w:w="144" w:type="dxa"/>
              <w:bottom w:w="72" w:type="dxa"/>
              <w:right w:w="144" w:type="dxa"/>
            </w:tcMar>
            <w:vAlign w:val="center"/>
          </w:tcPr>
          <w:p>
            <w:pPr>
              <w:jc w:val="center"/>
            </w:pPr>
            <w:r>
              <w:t>3,0</w:t>
            </w:r>
          </w:p>
        </w:tc>
        <w:tc>
          <w:tcPr>
            <w:tcW w:w="1843" w:type="dxa"/>
            <w:vAlign w:val="center"/>
          </w:tcPr>
          <w:p>
            <w:pPr>
              <w:jc w:val="center"/>
              <w:rPr>
                <w:rFonts w:eastAsia="PMingLiU"/>
                <w:color w:val="000000"/>
                <w:lang w:val="vi-VN" w:eastAsia="zh-TW"/>
              </w:rPr>
            </w:pPr>
            <w:r>
              <w:rPr>
                <w:rFonts w:eastAsia="PMingLiU"/>
                <w:color w:val="000000"/>
                <w:lang w:val="vi-VN" w:eastAsia="zh-TW"/>
              </w:rPr>
              <w:t>Giải thích và lập luận rõ ràng</w:t>
            </w:r>
          </w:p>
        </w:tc>
        <w:tc>
          <w:tcPr>
            <w:tcW w:w="1559" w:type="dxa"/>
            <w:vAlign w:val="center"/>
          </w:tcPr>
          <w:p>
            <w:pPr>
              <w:jc w:val="center"/>
            </w:pPr>
            <w:r>
              <w:t>Giải thích khá rõ ràng, còn vài sai sót trong lập luận</w:t>
            </w:r>
          </w:p>
        </w:tc>
        <w:tc>
          <w:tcPr>
            <w:tcW w:w="1559" w:type="dxa"/>
            <w:vAlign w:val="center"/>
          </w:tcPr>
          <w:p>
            <w:pPr>
              <w:jc w:val="center"/>
            </w:pPr>
            <w:r>
              <w:t>Giải thích tương đối rõ ràng, còn sai sót quan trọng trong lập luận</w:t>
            </w:r>
          </w:p>
        </w:tc>
        <w:tc>
          <w:tcPr>
            <w:tcW w:w="3402" w:type="dxa"/>
            <w:vAlign w:val="center"/>
          </w:tcPr>
          <w:p>
            <w:pPr>
              <w:jc w:val="center"/>
            </w:pPr>
            <w:r>
              <w:t>Không giải thích được.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6" w:hRule="atLeast"/>
        </w:trPr>
        <w:tc>
          <w:tcPr>
            <w:tcW w:w="2146" w:type="dxa"/>
            <w:shd w:val="clear" w:color="auto" w:fill="auto"/>
            <w:tcMar>
              <w:top w:w="72" w:type="dxa"/>
              <w:left w:w="144" w:type="dxa"/>
              <w:bottom w:w="72" w:type="dxa"/>
              <w:right w:w="144" w:type="dxa"/>
            </w:tcMar>
            <w:vAlign w:val="center"/>
          </w:tcPr>
          <w:p>
            <w:pPr>
              <w:jc w:val="center"/>
              <w:rPr>
                <w:rFonts w:eastAsia="PMingLiU"/>
                <w:color w:val="000000"/>
                <w:lang w:val="vi-VN" w:eastAsia="zh-TW"/>
              </w:rPr>
            </w:pPr>
            <w:r>
              <w:t>Báo cáo thực hành đúng qui định</w:t>
            </w:r>
          </w:p>
        </w:tc>
        <w:tc>
          <w:tcPr>
            <w:tcW w:w="1535" w:type="dxa"/>
            <w:shd w:val="clear" w:color="auto" w:fill="auto"/>
            <w:tcMar>
              <w:top w:w="72" w:type="dxa"/>
              <w:left w:w="144" w:type="dxa"/>
              <w:bottom w:w="72" w:type="dxa"/>
              <w:right w:w="144" w:type="dxa"/>
            </w:tcMar>
            <w:vAlign w:val="center"/>
          </w:tcPr>
          <w:p>
            <w:pPr>
              <w:jc w:val="center"/>
            </w:pPr>
            <w:r>
              <w:t>1,0</w:t>
            </w:r>
          </w:p>
        </w:tc>
        <w:tc>
          <w:tcPr>
            <w:tcW w:w="1843" w:type="dxa"/>
            <w:vAlign w:val="center"/>
          </w:tcPr>
          <w:p>
            <w:pPr>
              <w:jc w:val="center"/>
              <w:rPr>
                <w:rFonts w:eastAsia="PMingLiU"/>
                <w:color w:val="000000"/>
                <w:lang w:val="vi-VN" w:eastAsia="zh-TW"/>
              </w:rPr>
            </w:pPr>
            <w:r>
              <w:t>Đúng format và đúng hạn</w:t>
            </w:r>
          </w:p>
        </w:tc>
        <w:tc>
          <w:tcPr>
            <w:tcW w:w="6520" w:type="dxa"/>
            <w:gridSpan w:val="3"/>
            <w:vAlign w:val="center"/>
          </w:tcPr>
          <w:p>
            <w:pPr>
              <w:jc w:val="center"/>
            </w:pPr>
            <w:r>
              <w:t>Điềm tuỳ theo mức độ đáp ứng</w:t>
            </w:r>
          </w:p>
        </w:tc>
      </w:tr>
    </w:tbl>
    <w:p>
      <w:pPr>
        <w:spacing w:before="120" w:after="0" w:line="360" w:lineRule="auto"/>
        <w:rPr>
          <w:sz w:val="26"/>
          <w:szCs w:val="26"/>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after="0" w:line="312" w:lineRule="auto"/>
        <w:jc w:val="both"/>
        <w:rPr>
          <w:rFonts w:cs="Times New Roman"/>
          <w:sz w:val="24"/>
          <w:szCs w:val="24"/>
        </w:rPr>
      </w:pPr>
    </w:p>
    <w:p>
      <w:pPr>
        <w:spacing w:line="240" w:lineRule="atLeast"/>
        <w:jc w:val="center"/>
        <w:rPr>
          <w:b/>
          <w:sz w:val="26"/>
          <w:szCs w:val="26"/>
        </w:rPr>
      </w:pPr>
      <w:r>
        <w:rPr>
          <w:b/>
          <w:sz w:val="26"/>
          <w:szCs w:val="26"/>
        </w:rPr>
        <w:t xml:space="preserve">PHỤ LỤC </w:t>
      </w:r>
      <w:r>
        <w:rPr>
          <w:b/>
          <w:sz w:val="26"/>
          <w:szCs w:val="26"/>
        </w:rPr>
        <w:br w:type="textWrapping"/>
      </w:r>
      <w:r>
        <w:rPr>
          <w:b/>
          <w:sz w:val="26"/>
          <w:szCs w:val="26"/>
        </w:rPr>
        <w:t>RUBRIC CÁC BÀI KIỂM TRA, ĐÁNH GIÁ (Thang điểm 10)</w:t>
      </w:r>
    </w:p>
    <w:p>
      <w:pPr>
        <w:spacing w:line="240" w:lineRule="atLeast"/>
        <w:rPr>
          <w:b/>
          <w:sz w:val="26"/>
          <w:szCs w:val="26"/>
        </w:rPr>
      </w:pPr>
      <w:r>
        <w:rPr>
          <w:b/>
          <w:sz w:val="26"/>
          <w:szCs w:val="26"/>
        </w:rPr>
        <w:t xml:space="preserve">ĐÁNH GIÁ QUÁ TRÌNH </w:t>
      </w:r>
    </w:p>
    <w:p>
      <w:pPr>
        <w:pStyle w:val="13"/>
        <w:numPr>
          <w:ilvl w:val="0"/>
          <w:numId w:val="5"/>
        </w:numPr>
        <w:spacing w:line="240" w:lineRule="atLeast"/>
        <w:jc w:val="both"/>
        <w:rPr>
          <w:b/>
          <w:sz w:val="26"/>
          <w:szCs w:val="26"/>
        </w:rPr>
      </w:pPr>
      <w:r>
        <w:rPr>
          <w:b/>
          <w:sz w:val="26"/>
          <w:szCs w:val="26"/>
        </w:rPr>
        <w:t>Rubric tham dự lớp</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94"/>
        <w:gridCol w:w="3294"/>
        <w:gridCol w:w="3294"/>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shd w:val="clear" w:color="auto" w:fill="92D050"/>
          </w:tcPr>
          <w:p>
            <w:pPr>
              <w:spacing w:after="0" w:line="240" w:lineRule="auto"/>
              <w:jc w:val="center"/>
              <w:rPr>
                <w:b/>
                <w:sz w:val="26"/>
                <w:szCs w:val="26"/>
              </w:rPr>
            </w:pPr>
            <w:r>
              <w:rPr>
                <w:b/>
                <w:sz w:val="26"/>
                <w:szCs w:val="26"/>
              </w:rPr>
              <w:t>TIÊU CHÍ</w:t>
            </w:r>
          </w:p>
        </w:tc>
        <w:tc>
          <w:tcPr>
            <w:tcW w:w="3294" w:type="dxa"/>
            <w:shd w:val="clear" w:color="auto" w:fill="92D050"/>
          </w:tcPr>
          <w:p>
            <w:pPr>
              <w:spacing w:after="0" w:line="240" w:lineRule="auto"/>
              <w:jc w:val="center"/>
              <w:rPr>
                <w:b/>
                <w:sz w:val="26"/>
                <w:szCs w:val="26"/>
              </w:rPr>
            </w:pPr>
            <w:r>
              <w:rPr>
                <w:b/>
                <w:sz w:val="26"/>
                <w:szCs w:val="26"/>
              </w:rPr>
              <w:t>TỐT (10 điểm)</w:t>
            </w:r>
          </w:p>
        </w:tc>
        <w:tc>
          <w:tcPr>
            <w:tcW w:w="3294" w:type="dxa"/>
            <w:shd w:val="clear" w:color="auto" w:fill="92D050"/>
          </w:tcPr>
          <w:p>
            <w:pPr>
              <w:spacing w:after="0" w:line="240" w:lineRule="auto"/>
              <w:jc w:val="center"/>
              <w:rPr>
                <w:b/>
                <w:sz w:val="26"/>
                <w:szCs w:val="26"/>
              </w:rPr>
            </w:pPr>
            <w:r>
              <w:rPr>
                <w:b/>
                <w:sz w:val="26"/>
                <w:szCs w:val="26"/>
              </w:rPr>
              <w:t>ĐẠT (8 điểm)</w:t>
            </w:r>
          </w:p>
        </w:tc>
        <w:tc>
          <w:tcPr>
            <w:tcW w:w="3294" w:type="dxa"/>
            <w:shd w:val="clear" w:color="auto" w:fill="92D050"/>
          </w:tcPr>
          <w:p>
            <w:pPr>
              <w:spacing w:after="0" w:line="240" w:lineRule="auto"/>
              <w:jc w:val="center"/>
              <w:rPr>
                <w:b/>
                <w:sz w:val="26"/>
                <w:szCs w:val="26"/>
              </w:rPr>
            </w:pPr>
            <w:r>
              <w:rPr>
                <w:b/>
                <w:sz w:val="26"/>
                <w:szCs w:val="26"/>
              </w:rPr>
              <w:t>CHƯA ĐẠT  (0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tcPr>
          <w:p>
            <w:pPr>
              <w:spacing w:after="0" w:line="240" w:lineRule="auto"/>
              <w:rPr>
                <w:b/>
                <w:sz w:val="26"/>
                <w:szCs w:val="26"/>
              </w:rPr>
            </w:pPr>
            <w:r>
              <w:rPr>
                <w:b/>
                <w:sz w:val="26"/>
                <w:szCs w:val="26"/>
              </w:rPr>
              <w:t>Thời gian tham dự</w:t>
            </w:r>
          </w:p>
        </w:tc>
        <w:tc>
          <w:tcPr>
            <w:tcW w:w="3294" w:type="dxa"/>
            <w:vAlign w:val="center"/>
          </w:tcPr>
          <w:p>
            <w:pPr>
              <w:spacing w:after="0" w:line="240" w:lineRule="auto"/>
              <w:jc w:val="center"/>
              <w:rPr>
                <w:sz w:val="26"/>
                <w:szCs w:val="26"/>
              </w:rPr>
            </w:pPr>
            <w:r>
              <w:rPr>
                <w:sz w:val="26"/>
                <w:szCs w:val="26"/>
              </w:rPr>
              <w:t>80 - 100%  ( 6đ)</w:t>
            </w:r>
          </w:p>
        </w:tc>
        <w:tc>
          <w:tcPr>
            <w:tcW w:w="3294" w:type="dxa"/>
            <w:vAlign w:val="center"/>
          </w:tcPr>
          <w:p>
            <w:pPr>
              <w:spacing w:after="0" w:line="240" w:lineRule="auto"/>
              <w:jc w:val="center"/>
              <w:rPr>
                <w:sz w:val="26"/>
                <w:szCs w:val="26"/>
              </w:rPr>
            </w:pPr>
            <w:r>
              <w:rPr>
                <w:sz w:val="26"/>
                <w:szCs w:val="26"/>
              </w:rPr>
              <w:t>60 - 80%  (5đ)</w:t>
            </w:r>
          </w:p>
        </w:tc>
        <w:tc>
          <w:tcPr>
            <w:tcW w:w="3294" w:type="dxa"/>
            <w:vAlign w:val="center"/>
          </w:tcPr>
          <w:p>
            <w:pPr>
              <w:spacing w:after="0" w:line="240" w:lineRule="auto"/>
              <w:jc w:val="center"/>
              <w:rPr>
                <w:sz w:val="26"/>
                <w:szCs w:val="26"/>
              </w:rPr>
            </w:pPr>
            <w:r>
              <w:rPr>
                <w:sz w:val="26"/>
                <w:szCs w:val="26"/>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94" w:type="dxa"/>
          </w:tcPr>
          <w:p>
            <w:pPr>
              <w:spacing w:after="0" w:line="240" w:lineRule="auto"/>
              <w:rPr>
                <w:b/>
                <w:sz w:val="26"/>
                <w:szCs w:val="26"/>
              </w:rPr>
            </w:pPr>
            <w:r>
              <w:rPr>
                <w:b/>
                <w:sz w:val="26"/>
                <w:szCs w:val="26"/>
              </w:rPr>
              <w:t>Thái độ tham dự</w:t>
            </w:r>
          </w:p>
        </w:tc>
        <w:tc>
          <w:tcPr>
            <w:tcW w:w="3294" w:type="dxa"/>
            <w:vAlign w:val="center"/>
          </w:tcPr>
          <w:p>
            <w:pPr>
              <w:spacing w:after="0" w:line="240" w:lineRule="auto"/>
              <w:jc w:val="center"/>
              <w:rPr>
                <w:sz w:val="26"/>
                <w:szCs w:val="26"/>
              </w:rPr>
            </w:pPr>
            <w:r>
              <w:rPr>
                <w:sz w:val="26"/>
                <w:szCs w:val="26"/>
              </w:rPr>
              <w:t>Chú ý, tích cực đóng góp (4đ)</w:t>
            </w:r>
          </w:p>
        </w:tc>
        <w:tc>
          <w:tcPr>
            <w:tcW w:w="3294" w:type="dxa"/>
            <w:vAlign w:val="center"/>
          </w:tcPr>
          <w:p>
            <w:pPr>
              <w:spacing w:after="0" w:line="240" w:lineRule="auto"/>
              <w:jc w:val="center"/>
              <w:rPr>
                <w:sz w:val="26"/>
                <w:szCs w:val="26"/>
              </w:rPr>
            </w:pPr>
            <w:r>
              <w:rPr>
                <w:sz w:val="26"/>
                <w:szCs w:val="26"/>
              </w:rPr>
              <w:t>Có chú ý và đóng góp (3đ)</w:t>
            </w:r>
          </w:p>
        </w:tc>
        <w:tc>
          <w:tcPr>
            <w:tcW w:w="3294" w:type="dxa"/>
            <w:vAlign w:val="center"/>
          </w:tcPr>
          <w:p>
            <w:pPr>
              <w:spacing w:after="0" w:line="240" w:lineRule="auto"/>
              <w:jc w:val="center"/>
              <w:rPr>
                <w:sz w:val="26"/>
                <w:szCs w:val="26"/>
              </w:rPr>
            </w:pPr>
            <w:r>
              <w:rPr>
                <w:sz w:val="26"/>
                <w:szCs w:val="26"/>
              </w:rPr>
              <w:t>Không chú ý/không đóng góp</w:t>
            </w:r>
          </w:p>
        </w:tc>
      </w:tr>
    </w:tbl>
    <w:p>
      <w:pPr>
        <w:spacing w:after="0" w:line="312" w:lineRule="auto"/>
        <w:jc w:val="both"/>
        <w:rPr>
          <w:rFonts w:eastAsia="Times New Roman" w:cs="Times New Roman"/>
          <w:b/>
          <w:bCs/>
          <w:sz w:val="24"/>
          <w:szCs w:val="24"/>
        </w:rPr>
      </w:pPr>
    </w:p>
    <w:p>
      <w:pPr>
        <w:pStyle w:val="13"/>
        <w:numPr>
          <w:ilvl w:val="0"/>
          <w:numId w:val="5"/>
        </w:numPr>
        <w:spacing w:line="240" w:lineRule="atLeast"/>
        <w:jc w:val="both"/>
        <w:rPr>
          <w:b/>
          <w:sz w:val="26"/>
          <w:szCs w:val="26"/>
        </w:rPr>
      </w:pPr>
      <w:r>
        <w:rPr>
          <w:b/>
          <w:sz w:val="26"/>
          <w:szCs w:val="26"/>
        </w:rPr>
        <w:t>Rubric</w:t>
      </w:r>
      <w:r>
        <w:rPr>
          <w:b/>
          <w:i/>
          <w:sz w:val="26"/>
          <w:szCs w:val="26"/>
        </w:rPr>
        <w:t xml:space="preserve"> </w:t>
      </w:r>
      <w:r>
        <w:rPr>
          <w:b/>
          <w:sz w:val="26"/>
          <w:szCs w:val="26"/>
        </w:rPr>
        <w:t>hoàn thành bài tập</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9"/>
        <w:gridCol w:w="3383"/>
        <w:gridCol w:w="3185"/>
        <w:gridCol w:w="3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shd w:val="clear" w:color="auto" w:fill="92D050"/>
          </w:tcPr>
          <w:p>
            <w:pPr>
              <w:spacing w:after="0" w:line="240" w:lineRule="atLeast"/>
              <w:jc w:val="center"/>
              <w:rPr>
                <w:b/>
                <w:sz w:val="26"/>
                <w:szCs w:val="26"/>
              </w:rPr>
            </w:pPr>
            <w:r>
              <w:rPr>
                <w:b/>
                <w:sz w:val="26"/>
                <w:szCs w:val="26"/>
              </w:rPr>
              <w:t>TIÊU CHÍ</w:t>
            </w:r>
          </w:p>
        </w:tc>
        <w:tc>
          <w:tcPr>
            <w:tcW w:w="1214" w:type="pct"/>
            <w:shd w:val="clear" w:color="auto" w:fill="92D050"/>
          </w:tcPr>
          <w:p>
            <w:pPr>
              <w:spacing w:after="0" w:line="240" w:lineRule="atLeast"/>
              <w:jc w:val="center"/>
              <w:rPr>
                <w:b/>
                <w:sz w:val="26"/>
                <w:szCs w:val="26"/>
              </w:rPr>
            </w:pPr>
            <w:r>
              <w:rPr>
                <w:b/>
                <w:sz w:val="26"/>
                <w:szCs w:val="26"/>
              </w:rPr>
              <w:t>TỐT (6 điểm)</w:t>
            </w:r>
          </w:p>
        </w:tc>
        <w:tc>
          <w:tcPr>
            <w:tcW w:w="1143" w:type="pct"/>
            <w:shd w:val="clear" w:color="auto" w:fill="92D050"/>
          </w:tcPr>
          <w:p>
            <w:pPr>
              <w:spacing w:after="0" w:line="240" w:lineRule="atLeast"/>
              <w:jc w:val="center"/>
              <w:rPr>
                <w:b/>
                <w:sz w:val="26"/>
                <w:szCs w:val="26"/>
              </w:rPr>
            </w:pPr>
            <w:r>
              <w:rPr>
                <w:b/>
                <w:sz w:val="26"/>
                <w:szCs w:val="26"/>
              </w:rPr>
              <w:t>ĐẠT (4 điểm)</w:t>
            </w:r>
          </w:p>
        </w:tc>
        <w:tc>
          <w:tcPr>
            <w:tcW w:w="1214" w:type="pct"/>
            <w:shd w:val="clear" w:color="auto" w:fill="92D050"/>
          </w:tcPr>
          <w:p>
            <w:pPr>
              <w:spacing w:after="0" w:line="240" w:lineRule="atLeast"/>
              <w:jc w:val="center"/>
              <w:rPr>
                <w:b/>
                <w:sz w:val="26"/>
                <w:szCs w:val="26"/>
              </w:rPr>
            </w:pPr>
            <w:r>
              <w:rPr>
                <w:b/>
                <w:sz w:val="26"/>
                <w:szCs w:val="26"/>
              </w:rPr>
              <w:t>CHƯA ĐẠT (0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tcPr>
          <w:p>
            <w:pPr>
              <w:spacing w:after="0" w:line="240" w:lineRule="atLeast"/>
              <w:jc w:val="both"/>
              <w:rPr>
                <w:sz w:val="26"/>
                <w:szCs w:val="26"/>
              </w:rPr>
            </w:pPr>
            <w:r>
              <w:rPr>
                <w:rFonts w:eastAsia="Times New Roman" w:cs="Times New Roman"/>
                <w:bCs/>
                <w:sz w:val="24"/>
                <w:szCs w:val="24"/>
              </w:rPr>
              <w:t>Chuẩn bị bài học trước giờ học; Đọc tài liệu tham khảo; Xem xét và củng cố bài học sau giờ học: 40%</w:t>
            </w:r>
          </w:p>
        </w:tc>
        <w:tc>
          <w:tcPr>
            <w:tcW w:w="1214" w:type="pct"/>
          </w:tcPr>
          <w:p>
            <w:pPr>
              <w:spacing w:after="0" w:line="240" w:lineRule="atLeast"/>
              <w:jc w:val="center"/>
              <w:rPr>
                <w:sz w:val="26"/>
                <w:szCs w:val="26"/>
              </w:rPr>
            </w:pPr>
            <w:r>
              <w:rPr>
                <w:sz w:val="26"/>
                <w:szCs w:val="26"/>
              </w:rPr>
              <w:t>80 - 100% (6đ)</w:t>
            </w:r>
          </w:p>
        </w:tc>
        <w:tc>
          <w:tcPr>
            <w:tcW w:w="1143" w:type="pct"/>
          </w:tcPr>
          <w:p>
            <w:pPr>
              <w:spacing w:after="0" w:line="240" w:lineRule="atLeast"/>
              <w:jc w:val="center"/>
              <w:rPr>
                <w:sz w:val="26"/>
                <w:szCs w:val="26"/>
              </w:rPr>
            </w:pPr>
            <w:r>
              <w:rPr>
                <w:rFonts w:cs="Times New Roman"/>
                <w:sz w:val="24"/>
                <w:szCs w:val="24"/>
              </w:rPr>
              <w:t>60 - 79% (4đ)</w:t>
            </w:r>
          </w:p>
        </w:tc>
        <w:tc>
          <w:tcPr>
            <w:tcW w:w="1214" w:type="pct"/>
          </w:tcPr>
          <w:p>
            <w:pPr>
              <w:spacing w:after="0" w:line="240" w:lineRule="atLeast"/>
              <w:jc w:val="center"/>
              <w:rPr>
                <w:sz w:val="26"/>
                <w:szCs w:val="26"/>
              </w:rPr>
            </w:pPr>
            <w:r>
              <w:rPr>
                <w:rFonts w:cs="Times New Roman"/>
                <w:sz w:val="24"/>
                <w:szCs w:val="24"/>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tcPr>
          <w:p>
            <w:pPr>
              <w:spacing w:before="60" w:after="0" w:line="240" w:lineRule="atLeast"/>
              <w:jc w:val="both"/>
              <w:rPr>
                <w:sz w:val="26"/>
                <w:szCs w:val="26"/>
              </w:rPr>
            </w:pPr>
            <w:r>
              <w:rPr>
                <w:rFonts w:eastAsia="Times New Roman" w:cs="Times New Roman"/>
                <w:bCs/>
                <w:sz w:val="24"/>
                <w:szCs w:val="24"/>
              </w:rPr>
              <w:t>Nghiên cứu, làm bài tập, làm việc nhóm: 40%</w:t>
            </w:r>
          </w:p>
        </w:tc>
        <w:tc>
          <w:tcPr>
            <w:tcW w:w="1214" w:type="pct"/>
          </w:tcPr>
          <w:p>
            <w:pPr>
              <w:spacing w:after="0" w:line="240" w:lineRule="atLeast"/>
              <w:jc w:val="center"/>
              <w:rPr>
                <w:sz w:val="26"/>
                <w:szCs w:val="26"/>
              </w:rPr>
            </w:pPr>
            <w:r>
              <w:rPr>
                <w:sz w:val="26"/>
                <w:szCs w:val="26"/>
              </w:rPr>
              <w:t>80 - 100% (6đ)</w:t>
            </w:r>
          </w:p>
        </w:tc>
        <w:tc>
          <w:tcPr>
            <w:tcW w:w="1143" w:type="pct"/>
          </w:tcPr>
          <w:p>
            <w:pPr>
              <w:spacing w:after="0" w:line="240" w:lineRule="atLeast"/>
              <w:jc w:val="center"/>
              <w:rPr>
                <w:sz w:val="26"/>
                <w:szCs w:val="26"/>
              </w:rPr>
            </w:pPr>
            <w:r>
              <w:rPr>
                <w:rFonts w:cs="Times New Roman"/>
                <w:sz w:val="24"/>
                <w:szCs w:val="24"/>
              </w:rPr>
              <w:t>60 - 79% (4đ)</w:t>
            </w:r>
          </w:p>
        </w:tc>
        <w:tc>
          <w:tcPr>
            <w:tcW w:w="1214" w:type="pct"/>
          </w:tcPr>
          <w:p>
            <w:pPr>
              <w:spacing w:after="0" w:line="240" w:lineRule="atLeast"/>
              <w:jc w:val="center"/>
              <w:rPr>
                <w:sz w:val="26"/>
                <w:szCs w:val="26"/>
              </w:rPr>
            </w:pPr>
            <w:r>
              <w:rPr>
                <w:rFonts w:cs="Times New Roman"/>
                <w:sz w:val="24"/>
                <w:szCs w:val="24"/>
              </w:rPr>
              <w:t>Ít hơn 60% (0 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8" w:type="pct"/>
          </w:tcPr>
          <w:p>
            <w:pPr>
              <w:spacing w:before="60" w:after="0" w:line="240" w:lineRule="atLeast"/>
              <w:rPr>
                <w:sz w:val="26"/>
                <w:szCs w:val="26"/>
              </w:rPr>
            </w:pPr>
            <w:r>
              <w:rPr>
                <w:rFonts w:eastAsia="Times New Roman" w:cs="Times New Roman"/>
                <w:bCs/>
                <w:sz w:val="24"/>
                <w:szCs w:val="24"/>
              </w:rPr>
              <w:t>Hoàn tất nhật ký việc tự học: 20%</w:t>
            </w:r>
          </w:p>
        </w:tc>
        <w:tc>
          <w:tcPr>
            <w:tcW w:w="1214" w:type="pct"/>
          </w:tcPr>
          <w:p>
            <w:pPr>
              <w:spacing w:after="0" w:line="240" w:lineRule="atLeast"/>
              <w:jc w:val="center"/>
              <w:rPr>
                <w:sz w:val="26"/>
                <w:szCs w:val="26"/>
              </w:rPr>
            </w:pPr>
            <w:r>
              <w:rPr>
                <w:sz w:val="26"/>
                <w:szCs w:val="26"/>
              </w:rPr>
              <w:t>80 - 100% (6đ)</w:t>
            </w:r>
          </w:p>
        </w:tc>
        <w:tc>
          <w:tcPr>
            <w:tcW w:w="1143" w:type="pct"/>
          </w:tcPr>
          <w:p>
            <w:pPr>
              <w:spacing w:after="0" w:line="240" w:lineRule="atLeast"/>
              <w:jc w:val="center"/>
              <w:rPr>
                <w:sz w:val="26"/>
                <w:szCs w:val="26"/>
              </w:rPr>
            </w:pPr>
            <w:r>
              <w:rPr>
                <w:rFonts w:cs="Times New Roman"/>
                <w:sz w:val="24"/>
                <w:szCs w:val="24"/>
              </w:rPr>
              <w:t>60 - 79% (4đ)</w:t>
            </w:r>
          </w:p>
        </w:tc>
        <w:tc>
          <w:tcPr>
            <w:tcW w:w="1214" w:type="pct"/>
          </w:tcPr>
          <w:p>
            <w:pPr>
              <w:spacing w:after="0" w:line="240" w:lineRule="atLeast"/>
              <w:jc w:val="center"/>
              <w:rPr>
                <w:sz w:val="26"/>
                <w:szCs w:val="26"/>
              </w:rPr>
            </w:pPr>
            <w:r>
              <w:rPr>
                <w:rFonts w:cs="Times New Roman"/>
                <w:sz w:val="24"/>
                <w:szCs w:val="24"/>
              </w:rPr>
              <w:t>Ít hơn 60% (0 đ)</w:t>
            </w:r>
          </w:p>
        </w:tc>
      </w:tr>
    </w:tbl>
    <w:p>
      <w:pPr>
        <w:spacing w:after="0" w:line="312" w:lineRule="auto"/>
        <w:jc w:val="both"/>
        <w:rPr>
          <w:rFonts w:eastAsia="Times New Roman" w:cs="Times New Roman"/>
          <w:b/>
          <w:bCs/>
          <w:sz w:val="24"/>
          <w:szCs w:val="24"/>
        </w:rPr>
      </w:pPr>
    </w:p>
    <w:p>
      <w:pPr>
        <w:pStyle w:val="13"/>
        <w:numPr>
          <w:ilvl w:val="0"/>
          <w:numId w:val="5"/>
        </w:numPr>
        <w:spacing w:line="240" w:lineRule="atLeast"/>
        <w:jc w:val="both"/>
        <w:rPr>
          <w:b/>
          <w:sz w:val="26"/>
          <w:szCs w:val="26"/>
        </w:rPr>
      </w:pPr>
      <w:r>
        <w:rPr>
          <w:b/>
          <w:sz w:val="26"/>
          <w:szCs w:val="26"/>
        </w:rPr>
        <w:t xml:space="preserve">Rubric đánh giá bài kiểm tra giữa kỳ số 1 </w:t>
      </w:r>
    </w:p>
    <w:tbl>
      <w:tblPr>
        <w:tblStyle w:val="9"/>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67"/>
        <w:gridCol w:w="5863"/>
        <w:gridCol w:w="1834"/>
        <w:gridCol w:w="2248"/>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44" w:type="pct"/>
            <w:shd w:val="clear" w:color="auto" w:fill="92D050"/>
            <w:tcMar>
              <w:top w:w="72" w:type="dxa"/>
              <w:left w:w="144" w:type="dxa"/>
              <w:bottom w:w="72" w:type="dxa"/>
              <w:right w:w="144" w:type="dxa"/>
            </w:tcMar>
            <w:vAlign w:val="center"/>
          </w:tcPr>
          <w:p>
            <w:pPr>
              <w:spacing w:before="60" w:after="0" w:line="240" w:lineRule="atLeast"/>
              <w:rPr>
                <w:b/>
                <w:bCs/>
                <w:color w:val="000000"/>
                <w:sz w:val="26"/>
                <w:szCs w:val="26"/>
                <w:lang w:val="de-DE"/>
              </w:rPr>
            </w:pPr>
            <w:r>
              <w:rPr>
                <w:b/>
                <w:bCs/>
                <w:color w:val="000000"/>
                <w:sz w:val="26"/>
                <w:szCs w:val="26"/>
                <w:lang w:val="de-DE"/>
              </w:rPr>
              <w:t>Chỉ báo thực hiện</w:t>
            </w:r>
          </w:p>
          <w:p>
            <w:pPr>
              <w:spacing w:before="60" w:after="0" w:line="240" w:lineRule="atLeast"/>
              <w:rPr>
                <w:b/>
                <w:bCs/>
                <w:color w:val="000000"/>
                <w:sz w:val="26"/>
                <w:szCs w:val="26"/>
                <w:lang w:val="de-DE"/>
              </w:rPr>
            </w:pPr>
            <w:r>
              <w:rPr>
                <w:b/>
                <w:bCs/>
                <w:color w:val="000000"/>
                <w:sz w:val="26"/>
                <w:szCs w:val="26"/>
                <w:lang w:val="de-DE"/>
              </w:rPr>
              <w:t>CELOx.y</w:t>
            </w:r>
          </w:p>
        </w:tc>
        <w:tc>
          <w:tcPr>
            <w:tcW w:w="2110"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Tiêu chí đánh giá</w:t>
            </w:r>
          </w:p>
        </w:tc>
        <w:tc>
          <w:tcPr>
            <w:tcW w:w="660"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TỐT</w:t>
            </w:r>
          </w:p>
          <w:p>
            <w:pPr>
              <w:spacing w:before="60" w:after="0" w:line="240" w:lineRule="atLeast"/>
              <w:jc w:val="center"/>
              <w:rPr>
                <w:b/>
                <w:bCs/>
                <w:color w:val="000000"/>
                <w:sz w:val="26"/>
                <w:szCs w:val="26"/>
                <w:lang w:val="de-DE"/>
              </w:rPr>
            </w:pPr>
            <w:r>
              <w:rPr>
                <w:b/>
                <w:bCs/>
                <w:color w:val="000000"/>
                <w:sz w:val="26"/>
                <w:szCs w:val="26"/>
                <w:lang w:val="de-DE"/>
              </w:rPr>
              <w:t>(6 điểm)</w:t>
            </w:r>
          </w:p>
        </w:tc>
        <w:tc>
          <w:tcPr>
            <w:tcW w:w="809"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ĐẠT</w:t>
            </w:r>
          </w:p>
          <w:p>
            <w:pPr>
              <w:spacing w:before="60" w:after="0" w:line="240" w:lineRule="atLeast"/>
              <w:jc w:val="center"/>
              <w:rPr>
                <w:b/>
                <w:bCs/>
                <w:color w:val="000000"/>
                <w:sz w:val="26"/>
                <w:szCs w:val="26"/>
                <w:lang w:val="de-DE"/>
              </w:rPr>
            </w:pPr>
            <w:r>
              <w:rPr>
                <w:b/>
                <w:bCs/>
                <w:color w:val="000000"/>
                <w:sz w:val="26"/>
                <w:szCs w:val="26"/>
                <w:lang w:val="de-DE"/>
              </w:rPr>
              <w:t>(4 điểm)</w:t>
            </w:r>
          </w:p>
        </w:tc>
        <w:tc>
          <w:tcPr>
            <w:tcW w:w="677" w:type="pct"/>
            <w:shd w:val="clear" w:color="auto" w:fill="92D050"/>
          </w:tcPr>
          <w:p>
            <w:pPr>
              <w:spacing w:before="60" w:after="0" w:line="240" w:lineRule="atLeast"/>
              <w:jc w:val="center"/>
              <w:rPr>
                <w:b/>
                <w:bCs/>
                <w:color w:val="000000"/>
                <w:sz w:val="26"/>
                <w:szCs w:val="26"/>
                <w:lang w:val="de-DE"/>
              </w:rPr>
            </w:pPr>
            <w:r>
              <w:rPr>
                <w:b/>
                <w:bCs/>
                <w:color w:val="000000"/>
                <w:sz w:val="26"/>
                <w:szCs w:val="26"/>
                <w:lang w:val="de-DE"/>
              </w:rPr>
              <w:t>CHƯA ĐẠT (0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44" w:type="pct"/>
            <w:shd w:val="clear" w:color="auto" w:fill="auto"/>
            <w:tcMar>
              <w:top w:w="72" w:type="dxa"/>
              <w:left w:w="144" w:type="dxa"/>
              <w:bottom w:w="72" w:type="dxa"/>
              <w:right w:w="144" w:type="dxa"/>
            </w:tcMar>
            <w:vAlign w:val="center"/>
          </w:tcPr>
          <w:p>
            <w:pPr>
              <w:spacing w:after="0" w:line="312" w:lineRule="auto"/>
              <w:jc w:val="center"/>
              <w:rPr>
                <w:rFonts w:cs="Times New Roman"/>
                <w:sz w:val="24"/>
                <w:szCs w:val="24"/>
              </w:rPr>
            </w:pPr>
            <w:r>
              <w:rPr>
                <w:rFonts w:cs="Times New Roman"/>
                <w:sz w:val="24"/>
                <w:szCs w:val="24"/>
              </w:rPr>
              <w:t>CELO1.7-, CELO1.30, CELO2.5-CELO2.15,</w:t>
            </w:r>
          </w:p>
          <w:p>
            <w:pPr>
              <w:spacing w:after="0" w:line="312" w:lineRule="auto"/>
              <w:jc w:val="center"/>
              <w:rPr>
                <w:rFonts w:cs="Times New Roman"/>
                <w:sz w:val="24"/>
                <w:szCs w:val="24"/>
              </w:rPr>
            </w:pPr>
            <w:r>
              <w:rPr>
                <w:rFonts w:cs="Times New Roman"/>
                <w:sz w:val="24"/>
                <w:szCs w:val="24"/>
              </w:rPr>
              <w:t>CELO3.1-CELO3.3</w:t>
            </w:r>
          </w:p>
          <w:p>
            <w:pPr>
              <w:spacing w:before="60" w:after="0" w:line="240" w:lineRule="atLeast"/>
              <w:rPr>
                <w:color w:val="000000" w:themeColor="text1"/>
                <w:sz w:val="26"/>
                <w:szCs w:val="26"/>
                <w14:textFill>
                  <w14:solidFill>
                    <w14:schemeClr w14:val="tx1"/>
                  </w14:solidFill>
                </w14:textFill>
              </w:rPr>
            </w:pPr>
            <w:r>
              <w:rPr>
                <w:rFonts w:cs="Times New Roman"/>
                <w:sz w:val="24"/>
                <w:szCs w:val="24"/>
              </w:rPr>
              <w:t>CELO4.1-CELO4.3</w:t>
            </w:r>
          </w:p>
        </w:tc>
        <w:tc>
          <w:tcPr>
            <w:tcW w:w="2110" w:type="pct"/>
            <w:shd w:val="clear" w:color="auto" w:fill="auto"/>
            <w:tcMar>
              <w:top w:w="72" w:type="dxa"/>
              <w:left w:w="144" w:type="dxa"/>
              <w:bottom w:w="72" w:type="dxa"/>
              <w:right w:w="144" w:type="dxa"/>
            </w:tcMar>
            <w:vAlign w:val="center"/>
          </w:tcPr>
          <w:p>
            <w:pPr>
              <w:spacing w:after="0" w:line="312" w:lineRule="auto"/>
              <w:rPr>
                <w:rFonts w:cs="Times New Roman"/>
                <w:bCs/>
                <w:sz w:val="24"/>
                <w:szCs w:val="24"/>
                <w:lang w:val="de-DE"/>
              </w:rPr>
            </w:pPr>
            <w:r>
              <w:rPr>
                <w:rFonts w:cs="Times New Roman"/>
                <w:bCs/>
                <w:sz w:val="24"/>
                <w:szCs w:val="24"/>
                <w:lang w:val="de-DE"/>
              </w:rPr>
              <w:t>- Thuyết trình nhóm:</w:t>
            </w:r>
          </w:p>
          <w:p>
            <w:pPr>
              <w:spacing w:after="0" w:line="312" w:lineRule="auto"/>
              <w:rPr>
                <w:rFonts w:cs="Times New Roman"/>
                <w:bCs/>
                <w:sz w:val="24"/>
                <w:szCs w:val="24"/>
                <w:lang w:val="de-DE"/>
              </w:rPr>
            </w:pPr>
            <w:r>
              <w:rPr>
                <w:rFonts w:cs="Times New Roman"/>
                <w:bCs/>
                <w:sz w:val="24"/>
                <w:szCs w:val="24"/>
                <w:lang w:val="de-DE"/>
              </w:rPr>
              <w:t>+ Nội dung đầy đủ theo yêu cầu</w:t>
            </w:r>
          </w:p>
          <w:p>
            <w:pPr>
              <w:spacing w:after="0" w:line="312" w:lineRule="auto"/>
              <w:rPr>
                <w:rFonts w:cs="Times New Roman"/>
                <w:bCs/>
                <w:sz w:val="24"/>
                <w:szCs w:val="24"/>
                <w:lang w:val="de-DE"/>
              </w:rPr>
            </w:pPr>
            <w:r>
              <w:rPr>
                <w:rFonts w:cs="Times New Roman"/>
                <w:bCs/>
                <w:sz w:val="24"/>
                <w:szCs w:val="24"/>
                <w:lang w:val="de-DE"/>
              </w:rPr>
              <w:t>+ Thiết kế bài thuyết trình ngắn gọn, đẹp</w:t>
            </w:r>
          </w:p>
          <w:p>
            <w:pPr>
              <w:pStyle w:val="18"/>
              <w:spacing w:line="240" w:lineRule="atLeast"/>
            </w:pPr>
            <w:r>
              <w:rPr>
                <w:bCs w:val="0"/>
                <w:sz w:val="24"/>
                <w:szCs w:val="24"/>
                <w:lang w:val="de-DE"/>
              </w:rPr>
              <w:t>+ Thuyết trình tự tin, trả lời được các câu hỏi do các thành viên các nhóm đặt ra.</w:t>
            </w:r>
          </w:p>
        </w:tc>
        <w:tc>
          <w:tcPr>
            <w:tcW w:w="660" w:type="pct"/>
            <w:shd w:val="clear" w:color="auto" w:fill="auto"/>
            <w:tcMar>
              <w:top w:w="72" w:type="dxa"/>
              <w:left w:w="144" w:type="dxa"/>
              <w:bottom w:w="72" w:type="dxa"/>
              <w:right w:w="144" w:type="dxa"/>
            </w:tcMar>
            <w:vAlign w:val="center"/>
          </w:tcPr>
          <w:p>
            <w:pPr>
              <w:spacing w:before="60" w:after="0" w:line="240" w:lineRule="atLeast"/>
              <w:rPr>
                <w:rFonts w:cs="Times New Roman"/>
                <w:bCs/>
                <w:color w:val="FF0000"/>
                <w:sz w:val="26"/>
                <w:szCs w:val="26"/>
              </w:rPr>
            </w:pPr>
            <w:r>
              <w:rPr>
                <w:sz w:val="26"/>
                <w:szCs w:val="26"/>
              </w:rPr>
              <w:t>80 - 100% (6đ)</w:t>
            </w:r>
          </w:p>
        </w:tc>
        <w:tc>
          <w:tcPr>
            <w:tcW w:w="809" w:type="pct"/>
            <w:shd w:val="clear" w:color="auto" w:fill="auto"/>
            <w:tcMar>
              <w:top w:w="72" w:type="dxa"/>
              <w:left w:w="144" w:type="dxa"/>
              <w:bottom w:w="72" w:type="dxa"/>
              <w:right w:w="144" w:type="dxa"/>
            </w:tcMar>
            <w:vAlign w:val="center"/>
          </w:tcPr>
          <w:p>
            <w:pPr>
              <w:spacing w:before="60" w:after="0" w:line="240" w:lineRule="atLeast"/>
              <w:jc w:val="center"/>
              <w:rPr>
                <w:color w:val="000000" w:themeColor="text1"/>
                <w:sz w:val="26"/>
                <w:szCs w:val="26"/>
                <w14:textFill>
                  <w14:solidFill>
                    <w14:schemeClr w14:val="tx1"/>
                  </w14:solidFill>
                </w14:textFill>
              </w:rPr>
            </w:pPr>
            <w:r>
              <w:rPr>
                <w:rFonts w:cs="Times New Roman"/>
                <w:sz w:val="24"/>
                <w:szCs w:val="24"/>
              </w:rPr>
              <w:t>60 - 79% (4đ)</w:t>
            </w:r>
          </w:p>
        </w:tc>
        <w:tc>
          <w:tcPr>
            <w:tcW w:w="677" w:type="pct"/>
          </w:tcPr>
          <w:p>
            <w:pPr>
              <w:spacing w:before="60" w:after="0" w:line="240" w:lineRule="atLeast"/>
              <w:jc w:val="center"/>
              <w:rPr>
                <w:color w:val="000000" w:themeColor="text1"/>
                <w:sz w:val="26"/>
                <w:szCs w:val="26"/>
                <w14:textFill>
                  <w14:solidFill>
                    <w14:schemeClr w14:val="tx1"/>
                  </w14:solidFill>
                </w14:textFill>
              </w:rPr>
            </w:pPr>
            <w:r>
              <w:rPr>
                <w:rFonts w:cs="Times New Roman"/>
                <w:sz w:val="24"/>
                <w:szCs w:val="24"/>
              </w:rPr>
              <w:t>Ít hơn 60% (0 đ)</w:t>
            </w:r>
          </w:p>
        </w:tc>
      </w:tr>
    </w:tbl>
    <w:p>
      <w:pPr>
        <w:spacing w:after="0" w:line="312" w:lineRule="auto"/>
        <w:jc w:val="both"/>
        <w:rPr>
          <w:rFonts w:eastAsia="Times New Roman" w:cs="Times New Roman"/>
          <w:b/>
          <w:bCs/>
          <w:sz w:val="24"/>
          <w:szCs w:val="24"/>
        </w:rPr>
      </w:pPr>
    </w:p>
    <w:p>
      <w:pPr>
        <w:spacing w:line="240" w:lineRule="atLeast"/>
        <w:jc w:val="both"/>
        <w:rPr>
          <w:b/>
          <w:sz w:val="26"/>
          <w:szCs w:val="26"/>
        </w:rPr>
      </w:pPr>
      <w:r>
        <w:rPr>
          <w:b/>
          <w:sz w:val="26"/>
          <w:szCs w:val="26"/>
        </w:rPr>
        <w:t>ĐÁNH GIÁ KẾT THÚC HỌC PHẦN</w:t>
      </w:r>
    </w:p>
    <w:p>
      <w:pPr>
        <w:pStyle w:val="13"/>
        <w:numPr>
          <w:ilvl w:val="0"/>
          <w:numId w:val="1"/>
        </w:numPr>
        <w:spacing w:before="60" w:after="0"/>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 xml:space="preserve">Rubric bài kiểm tra kết thúc học phần </w:t>
      </w:r>
    </w:p>
    <w:tbl>
      <w:tblPr>
        <w:tblStyle w:val="9"/>
        <w:tblW w:w="501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067"/>
        <w:gridCol w:w="5863"/>
        <w:gridCol w:w="1834"/>
        <w:gridCol w:w="2248"/>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44" w:type="pct"/>
            <w:shd w:val="clear" w:color="auto" w:fill="92D050"/>
            <w:tcMar>
              <w:top w:w="72" w:type="dxa"/>
              <w:left w:w="144" w:type="dxa"/>
              <w:bottom w:w="72" w:type="dxa"/>
              <w:right w:w="144" w:type="dxa"/>
            </w:tcMar>
            <w:vAlign w:val="center"/>
          </w:tcPr>
          <w:p>
            <w:pPr>
              <w:spacing w:before="60" w:after="0" w:line="240" w:lineRule="atLeast"/>
              <w:rPr>
                <w:b/>
                <w:bCs/>
                <w:color w:val="000000"/>
                <w:sz w:val="26"/>
                <w:szCs w:val="26"/>
                <w:lang w:val="de-DE"/>
              </w:rPr>
            </w:pPr>
            <w:r>
              <w:rPr>
                <w:b/>
                <w:bCs/>
                <w:color w:val="000000"/>
                <w:sz w:val="26"/>
                <w:szCs w:val="26"/>
                <w:lang w:val="de-DE"/>
              </w:rPr>
              <w:t>Chỉ báo thực hiện</w:t>
            </w:r>
          </w:p>
          <w:p>
            <w:pPr>
              <w:spacing w:before="60" w:after="0" w:line="240" w:lineRule="atLeast"/>
              <w:rPr>
                <w:b/>
                <w:bCs/>
                <w:color w:val="000000"/>
                <w:sz w:val="26"/>
                <w:szCs w:val="26"/>
                <w:lang w:val="de-DE"/>
              </w:rPr>
            </w:pPr>
            <w:r>
              <w:rPr>
                <w:b/>
                <w:bCs/>
                <w:color w:val="000000"/>
                <w:sz w:val="26"/>
                <w:szCs w:val="26"/>
                <w:lang w:val="de-DE"/>
              </w:rPr>
              <w:t>CELOx.y</w:t>
            </w:r>
          </w:p>
        </w:tc>
        <w:tc>
          <w:tcPr>
            <w:tcW w:w="2110"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Tiêu chí đánh giá</w:t>
            </w:r>
          </w:p>
        </w:tc>
        <w:tc>
          <w:tcPr>
            <w:tcW w:w="660"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TỐT</w:t>
            </w:r>
          </w:p>
          <w:p>
            <w:pPr>
              <w:spacing w:before="60" w:after="0" w:line="240" w:lineRule="atLeast"/>
              <w:jc w:val="center"/>
              <w:rPr>
                <w:b/>
                <w:bCs/>
                <w:color w:val="000000"/>
                <w:sz w:val="26"/>
                <w:szCs w:val="26"/>
                <w:lang w:val="de-DE"/>
              </w:rPr>
            </w:pPr>
            <w:r>
              <w:rPr>
                <w:b/>
                <w:bCs/>
                <w:color w:val="000000"/>
                <w:sz w:val="26"/>
                <w:szCs w:val="26"/>
                <w:lang w:val="de-DE"/>
              </w:rPr>
              <w:t>(6 điểm)</w:t>
            </w:r>
          </w:p>
        </w:tc>
        <w:tc>
          <w:tcPr>
            <w:tcW w:w="809" w:type="pct"/>
            <w:shd w:val="clear" w:color="auto" w:fill="92D050"/>
            <w:tcMar>
              <w:top w:w="72" w:type="dxa"/>
              <w:left w:w="144" w:type="dxa"/>
              <w:bottom w:w="72" w:type="dxa"/>
              <w:right w:w="144" w:type="dxa"/>
            </w:tcMar>
            <w:vAlign w:val="center"/>
          </w:tcPr>
          <w:p>
            <w:pPr>
              <w:spacing w:before="60" w:after="0" w:line="240" w:lineRule="atLeast"/>
              <w:jc w:val="center"/>
              <w:rPr>
                <w:b/>
                <w:bCs/>
                <w:color w:val="000000"/>
                <w:sz w:val="26"/>
                <w:szCs w:val="26"/>
                <w:lang w:val="de-DE"/>
              </w:rPr>
            </w:pPr>
            <w:r>
              <w:rPr>
                <w:b/>
                <w:bCs/>
                <w:color w:val="000000"/>
                <w:sz w:val="26"/>
                <w:szCs w:val="26"/>
                <w:lang w:val="de-DE"/>
              </w:rPr>
              <w:t>ĐẠT</w:t>
            </w:r>
          </w:p>
          <w:p>
            <w:pPr>
              <w:spacing w:before="60" w:after="0" w:line="240" w:lineRule="atLeast"/>
              <w:jc w:val="center"/>
              <w:rPr>
                <w:b/>
                <w:bCs/>
                <w:color w:val="000000"/>
                <w:sz w:val="26"/>
                <w:szCs w:val="26"/>
                <w:lang w:val="de-DE"/>
              </w:rPr>
            </w:pPr>
            <w:r>
              <w:rPr>
                <w:b/>
                <w:bCs/>
                <w:color w:val="000000"/>
                <w:sz w:val="26"/>
                <w:szCs w:val="26"/>
                <w:lang w:val="de-DE"/>
              </w:rPr>
              <w:t>(4 điểm)</w:t>
            </w:r>
          </w:p>
        </w:tc>
        <w:tc>
          <w:tcPr>
            <w:tcW w:w="677" w:type="pct"/>
            <w:shd w:val="clear" w:color="auto" w:fill="92D050"/>
          </w:tcPr>
          <w:p>
            <w:pPr>
              <w:spacing w:before="60" w:after="0" w:line="240" w:lineRule="atLeast"/>
              <w:jc w:val="center"/>
              <w:rPr>
                <w:b/>
                <w:bCs/>
                <w:color w:val="000000"/>
                <w:sz w:val="26"/>
                <w:szCs w:val="26"/>
                <w:lang w:val="de-DE"/>
              </w:rPr>
            </w:pPr>
            <w:r>
              <w:rPr>
                <w:b/>
                <w:bCs/>
                <w:color w:val="000000"/>
                <w:sz w:val="26"/>
                <w:szCs w:val="26"/>
                <w:lang w:val="de-DE"/>
              </w:rPr>
              <w:t>CHƯA ĐẠT (0 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rPr>
        <w:tc>
          <w:tcPr>
            <w:tcW w:w="744" w:type="pct"/>
            <w:shd w:val="clear" w:color="auto" w:fill="auto"/>
            <w:tcMar>
              <w:top w:w="72" w:type="dxa"/>
              <w:left w:w="144" w:type="dxa"/>
              <w:bottom w:w="72" w:type="dxa"/>
              <w:right w:w="144" w:type="dxa"/>
            </w:tcMar>
            <w:vAlign w:val="center"/>
          </w:tcPr>
          <w:p>
            <w:pPr>
              <w:spacing w:after="0" w:line="312" w:lineRule="auto"/>
              <w:jc w:val="center"/>
              <w:rPr>
                <w:rFonts w:cs="Times New Roman"/>
                <w:sz w:val="24"/>
                <w:szCs w:val="24"/>
              </w:rPr>
            </w:pPr>
            <w:r>
              <w:rPr>
                <w:rFonts w:cs="Times New Roman"/>
                <w:sz w:val="24"/>
                <w:szCs w:val="24"/>
              </w:rPr>
              <w:t>CELO1.2-, CELO1.30, CELO2.5-CELO2.15,</w:t>
            </w:r>
          </w:p>
          <w:p>
            <w:pPr>
              <w:spacing w:after="0" w:line="312" w:lineRule="auto"/>
              <w:jc w:val="center"/>
              <w:rPr>
                <w:rFonts w:cs="Times New Roman"/>
                <w:sz w:val="24"/>
                <w:szCs w:val="24"/>
              </w:rPr>
            </w:pPr>
            <w:r>
              <w:rPr>
                <w:rFonts w:cs="Times New Roman"/>
                <w:sz w:val="24"/>
                <w:szCs w:val="24"/>
              </w:rPr>
              <w:t>CELO3.1-CELO3.3</w:t>
            </w:r>
          </w:p>
          <w:p>
            <w:pPr>
              <w:spacing w:before="60" w:after="0" w:line="240" w:lineRule="atLeast"/>
              <w:rPr>
                <w:color w:val="000000" w:themeColor="text1"/>
                <w:sz w:val="26"/>
                <w:szCs w:val="26"/>
                <w14:textFill>
                  <w14:solidFill>
                    <w14:schemeClr w14:val="tx1"/>
                  </w14:solidFill>
                </w14:textFill>
              </w:rPr>
            </w:pPr>
          </w:p>
        </w:tc>
        <w:tc>
          <w:tcPr>
            <w:tcW w:w="2110" w:type="pct"/>
            <w:shd w:val="clear" w:color="auto" w:fill="auto"/>
            <w:tcMar>
              <w:top w:w="72" w:type="dxa"/>
              <w:left w:w="144" w:type="dxa"/>
              <w:bottom w:w="72" w:type="dxa"/>
              <w:right w:w="144" w:type="dxa"/>
            </w:tcMar>
            <w:vAlign w:val="center"/>
          </w:tcPr>
          <w:p>
            <w:pPr>
              <w:pStyle w:val="18"/>
              <w:spacing w:line="240" w:lineRule="atLeast"/>
            </w:pPr>
            <w:r>
              <w:rPr>
                <w:sz w:val="24"/>
                <w:szCs w:val="24"/>
              </w:rPr>
              <w:t>Các câu hỏi về nội dung lý thuyết, bài tập ứng dụng.</w:t>
            </w:r>
          </w:p>
        </w:tc>
        <w:tc>
          <w:tcPr>
            <w:tcW w:w="660" w:type="pct"/>
            <w:shd w:val="clear" w:color="auto" w:fill="auto"/>
            <w:tcMar>
              <w:top w:w="72" w:type="dxa"/>
              <w:left w:w="144" w:type="dxa"/>
              <w:bottom w:w="72" w:type="dxa"/>
              <w:right w:w="144" w:type="dxa"/>
            </w:tcMar>
            <w:vAlign w:val="center"/>
          </w:tcPr>
          <w:p>
            <w:pPr>
              <w:spacing w:before="60" w:after="0" w:line="240" w:lineRule="atLeast"/>
              <w:rPr>
                <w:rFonts w:cs="Times New Roman"/>
                <w:bCs/>
                <w:color w:val="FF0000"/>
                <w:sz w:val="26"/>
                <w:szCs w:val="26"/>
              </w:rPr>
            </w:pPr>
            <w:r>
              <w:rPr>
                <w:sz w:val="26"/>
                <w:szCs w:val="26"/>
              </w:rPr>
              <w:t>80 - 100% (6đ)</w:t>
            </w:r>
          </w:p>
        </w:tc>
        <w:tc>
          <w:tcPr>
            <w:tcW w:w="809" w:type="pct"/>
            <w:shd w:val="clear" w:color="auto" w:fill="auto"/>
            <w:tcMar>
              <w:top w:w="72" w:type="dxa"/>
              <w:left w:w="144" w:type="dxa"/>
              <w:bottom w:w="72" w:type="dxa"/>
              <w:right w:w="144" w:type="dxa"/>
            </w:tcMar>
            <w:vAlign w:val="center"/>
          </w:tcPr>
          <w:p>
            <w:pPr>
              <w:spacing w:before="60" w:after="0" w:line="240" w:lineRule="atLeast"/>
              <w:jc w:val="center"/>
              <w:rPr>
                <w:color w:val="000000" w:themeColor="text1"/>
                <w:sz w:val="26"/>
                <w:szCs w:val="26"/>
                <w14:textFill>
                  <w14:solidFill>
                    <w14:schemeClr w14:val="tx1"/>
                  </w14:solidFill>
                </w14:textFill>
              </w:rPr>
            </w:pPr>
            <w:r>
              <w:rPr>
                <w:rFonts w:cs="Times New Roman"/>
                <w:sz w:val="24"/>
                <w:szCs w:val="24"/>
              </w:rPr>
              <w:t>60 - 79% (4đ)</w:t>
            </w:r>
          </w:p>
        </w:tc>
        <w:tc>
          <w:tcPr>
            <w:tcW w:w="677" w:type="pct"/>
          </w:tcPr>
          <w:p>
            <w:pPr>
              <w:spacing w:before="60" w:after="0" w:line="240" w:lineRule="atLeast"/>
              <w:jc w:val="center"/>
              <w:rPr>
                <w:color w:val="000000" w:themeColor="text1"/>
                <w:sz w:val="26"/>
                <w:szCs w:val="26"/>
                <w14:textFill>
                  <w14:solidFill>
                    <w14:schemeClr w14:val="tx1"/>
                  </w14:solidFill>
                </w14:textFill>
              </w:rPr>
            </w:pPr>
            <w:r>
              <w:rPr>
                <w:rFonts w:cs="Times New Roman"/>
                <w:sz w:val="24"/>
                <w:szCs w:val="24"/>
              </w:rPr>
              <w:t>Ít hơn 60% (0 đ)</w:t>
            </w:r>
          </w:p>
        </w:tc>
      </w:tr>
    </w:tbl>
    <w:p>
      <w:pPr>
        <w:spacing w:line="240" w:lineRule="atLeast"/>
        <w:jc w:val="both"/>
        <w:rPr>
          <w:b/>
          <w:sz w:val="26"/>
          <w:szCs w:val="26"/>
        </w:rPr>
      </w:pPr>
      <w:r>
        <w:rPr>
          <w:b/>
          <w:sz w:val="26"/>
          <w:szCs w:val="26"/>
        </w:rPr>
        <w:t xml:space="preserve">* Ghi chú: </w:t>
      </w:r>
    </w:p>
    <w:p>
      <w:pPr>
        <w:spacing w:line="240" w:lineRule="atLeast"/>
        <w:jc w:val="both"/>
        <w:rPr>
          <w:sz w:val="26"/>
          <w:szCs w:val="26"/>
        </w:rPr>
      </w:pPr>
      <w:r>
        <w:rPr>
          <w:sz w:val="26"/>
          <w:szCs w:val="26"/>
        </w:rPr>
        <w:t>- Điểm tổng kết học phần sẽ được tính dựa vào tỷ lệ mô tả ở mục 7, tính thành 2 cột điểm:</w:t>
      </w:r>
    </w:p>
    <w:p>
      <w:pPr>
        <w:spacing w:line="240" w:lineRule="atLeast"/>
        <w:ind w:firstLine="720"/>
        <w:jc w:val="both"/>
        <w:rPr>
          <w:sz w:val="26"/>
          <w:szCs w:val="26"/>
        </w:rPr>
      </w:pPr>
      <w:r>
        <w:rPr>
          <w:sz w:val="26"/>
          <w:szCs w:val="26"/>
        </w:rPr>
        <w:t>1. Điểm quá trình</w:t>
      </w:r>
    </w:p>
    <w:p>
      <w:pPr>
        <w:spacing w:line="240" w:lineRule="atLeast"/>
        <w:ind w:firstLine="720"/>
        <w:jc w:val="both"/>
        <w:rPr>
          <w:sz w:val="26"/>
          <w:szCs w:val="26"/>
        </w:rPr>
      </w:pPr>
      <w:r>
        <w:rPr>
          <w:sz w:val="26"/>
          <w:szCs w:val="26"/>
        </w:rPr>
        <w:t>2. Điểm kết thúc học phần</w:t>
      </w:r>
    </w:p>
    <w:p>
      <w:pPr>
        <w:spacing w:line="240" w:lineRule="atLeast"/>
        <w:jc w:val="both"/>
        <w:rPr>
          <w:sz w:val="26"/>
          <w:szCs w:val="26"/>
        </w:rPr>
      </w:pPr>
      <w:r>
        <w:rPr>
          <w:sz w:val="26"/>
          <w:szCs w:val="26"/>
        </w:rPr>
        <w:t>- GV có thể linh hoạt quyết định số lượng bài kiểm tra đánh giá cho phù hợp, đảm bảo đáp ứng kết quả học tập mong đợi của môn học</w:t>
      </w:r>
    </w:p>
    <w:p>
      <w:pPr>
        <w:spacing w:line="240" w:lineRule="atLeast"/>
        <w:jc w:val="both"/>
        <w:rPr>
          <w:sz w:val="26"/>
          <w:szCs w:val="26"/>
        </w:rPr>
      </w:pPr>
      <w:r>
        <w:rPr>
          <w:sz w:val="26"/>
          <w:szCs w:val="26"/>
        </w:rPr>
        <w:t>- GV lưu lại các bảng điểm chi tiết trong hồ sơ GV để đối chiếu khi cần</w:t>
      </w:r>
    </w:p>
    <w:p>
      <w:pPr>
        <w:spacing w:after="0" w:line="312" w:lineRule="auto"/>
        <w:jc w:val="both"/>
        <w:rPr>
          <w:rFonts w:cs="Times New Roman"/>
          <w:b/>
          <w:sz w:val="24"/>
          <w:szCs w:val="24"/>
        </w:rPr>
      </w:pPr>
    </w:p>
    <w:sectPr>
      <w:pgSz w:w="15840" w:h="12240" w:orient="landscape"/>
      <w:pgMar w:top="1440" w:right="992" w:bottom="1440" w:left="1134" w:header="624" w:footer="28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MingLiU">
    <w:altName w:val="PMingLiU-ExtB"/>
    <w:panose1 w:val="02020500000000000000"/>
    <w:charset w:val="88"/>
    <w:family w:val="auto"/>
    <w:pitch w:val="default"/>
    <w:sig w:usb0="00000000" w:usb1="00000000" w:usb2="00000010" w:usb3="00000000" w:csb0="001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4957881"/>
      <w:docPartObj>
        <w:docPartGallery w:val="AutoText"/>
      </w:docPartObj>
    </w:sdtPr>
    <w:sdtContent>
      <w:p>
        <w:pPr>
          <w:pStyle w:val="4"/>
          <w:jc w:val="center"/>
        </w:pPr>
        <w:r>
          <w:fldChar w:fldCharType="begin"/>
        </w:r>
        <w:r>
          <w:instrText xml:space="preserve">PAGE   \* MERGEFORMAT</w:instrText>
        </w:r>
        <w:r>
          <w:fldChar w:fldCharType="separate"/>
        </w:r>
        <w:r>
          <w:rPr>
            <w:lang w:val="vi-VN"/>
          </w:rPr>
          <w:t>17</w:t>
        </w:r>
        <w:r>
          <w:rPr>
            <w:lang w:val="vi-V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57FF"/>
    <w:multiLevelType w:val="multilevel"/>
    <w:tmpl w:val="06FD57FF"/>
    <w:lvl w:ilvl="0" w:tentative="0">
      <w:start w:val="1"/>
      <w:numFmt w:val="decimal"/>
      <w:lvlText w:val="%1."/>
      <w:lvlJc w:val="left"/>
      <w:pPr>
        <w:ind w:left="720" w:hanging="360"/>
      </w:pPr>
      <w:rPr>
        <w:rFonts w:hint="default" w:eastAsia="Times New Roman"/>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C4234A9"/>
    <w:multiLevelType w:val="multilevel"/>
    <w:tmpl w:val="4C4234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4CE11DEC"/>
    <w:multiLevelType w:val="multilevel"/>
    <w:tmpl w:val="4CE11DEC"/>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F7C1B5D"/>
    <w:multiLevelType w:val="multilevel"/>
    <w:tmpl w:val="4F7C1B5D"/>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B7C751D"/>
    <w:multiLevelType w:val="multilevel"/>
    <w:tmpl w:val="5B7C751D"/>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0DAF"/>
    <w:rsid w:val="00001960"/>
    <w:rsid w:val="000034D4"/>
    <w:rsid w:val="00005282"/>
    <w:rsid w:val="00010D12"/>
    <w:rsid w:val="000128E3"/>
    <w:rsid w:val="00014B44"/>
    <w:rsid w:val="000163B1"/>
    <w:rsid w:val="000203AA"/>
    <w:rsid w:val="00030783"/>
    <w:rsid w:val="0004180A"/>
    <w:rsid w:val="00046906"/>
    <w:rsid w:val="00066DE2"/>
    <w:rsid w:val="0006704E"/>
    <w:rsid w:val="00076B1F"/>
    <w:rsid w:val="00081408"/>
    <w:rsid w:val="00081676"/>
    <w:rsid w:val="0009115F"/>
    <w:rsid w:val="000A079D"/>
    <w:rsid w:val="000B2C43"/>
    <w:rsid w:val="000B7DD8"/>
    <w:rsid w:val="000C1570"/>
    <w:rsid w:val="000D05F4"/>
    <w:rsid w:val="000D0A65"/>
    <w:rsid w:val="000D4BEB"/>
    <w:rsid w:val="000D5E52"/>
    <w:rsid w:val="000E3FA7"/>
    <w:rsid w:val="000E4F88"/>
    <w:rsid w:val="000E6FE0"/>
    <w:rsid w:val="000F1C00"/>
    <w:rsid w:val="000F2932"/>
    <w:rsid w:val="00103137"/>
    <w:rsid w:val="0010428F"/>
    <w:rsid w:val="001102D4"/>
    <w:rsid w:val="00121236"/>
    <w:rsid w:val="00121242"/>
    <w:rsid w:val="001217DE"/>
    <w:rsid w:val="00123C5D"/>
    <w:rsid w:val="00130DAF"/>
    <w:rsid w:val="0014121F"/>
    <w:rsid w:val="0014231F"/>
    <w:rsid w:val="001442AC"/>
    <w:rsid w:val="00152A87"/>
    <w:rsid w:val="00154F3D"/>
    <w:rsid w:val="00194D60"/>
    <w:rsid w:val="001A6E1D"/>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1F60BB"/>
    <w:rsid w:val="00201843"/>
    <w:rsid w:val="00201DC1"/>
    <w:rsid w:val="00203A0D"/>
    <w:rsid w:val="002045D4"/>
    <w:rsid w:val="002120A9"/>
    <w:rsid w:val="0021667F"/>
    <w:rsid w:val="002215A5"/>
    <w:rsid w:val="002230B2"/>
    <w:rsid w:val="002253D8"/>
    <w:rsid w:val="00226707"/>
    <w:rsid w:val="0022702F"/>
    <w:rsid w:val="002408EB"/>
    <w:rsid w:val="00241934"/>
    <w:rsid w:val="00247AE8"/>
    <w:rsid w:val="00261C3D"/>
    <w:rsid w:val="00267B84"/>
    <w:rsid w:val="00267C28"/>
    <w:rsid w:val="00267E74"/>
    <w:rsid w:val="00272EBA"/>
    <w:rsid w:val="00276BC0"/>
    <w:rsid w:val="00281605"/>
    <w:rsid w:val="00284014"/>
    <w:rsid w:val="00285F88"/>
    <w:rsid w:val="00295059"/>
    <w:rsid w:val="002B1324"/>
    <w:rsid w:val="002B3403"/>
    <w:rsid w:val="002C3386"/>
    <w:rsid w:val="002C71C6"/>
    <w:rsid w:val="002D7016"/>
    <w:rsid w:val="002E03AB"/>
    <w:rsid w:val="002E117E"/>
    <w:rsid w:val="002E1809"/>
    <w:rsid w:val="002E4A17"/>
    <w:rsid w:val="002F2F83"/>
    <w:rsid w:val="00304B0E"/>
    <w:rsid w:val="003069E7"/>
    <w:rsid w:val="00313467"/>
    <w:rsid w:val="003137EC"/>
    <w:rsid w:val="003216EC"/>
    <w:rsid w:val="0032305B"/>
    <w:rsid w:val="0032527B"/>
    <w:rsid w:val="00325305"/>
    <w:rsid w:val="00337A29"/>
    <w:rsid w:val="003464AF"/>
    <w:rsid w:val="003502C4"/>
    <w:rsid w:val="003504BC"/>
    <w:rsid w:val="00355A65"/>
    <w:rsid w:val="003628F7"/>
    <w:rsid w:val="00366162"/>
    <w:rsid w:val="00374436"/>
    <w:rsid w:val="00382BE5"/>
    <w:rsid w:val="003859B7"/>
    <w:rsid w:val="003A1C93"/>
    <w:rsid w:val="003A4040"/>
    <w:rsid w:val="003B24DB"/>
    <w:rsid w:val="003B56C0"/>
    <w:rsid w:val="003B60DD"/>
    <w:rsid w:val="003B69EB"/>
    <w:rsid w:val="003B6F11"/>
    <w:rsid w:val="003C0A09"/>
    <w:rsid w:val="003C0B58"/>
    <w:rsid w:val="003C4F07"/>
    <w:rsid w:val="003D1A89"/>
    <w:rsid w:val="003D7EF9"/>
    <w:rsid w:val="003E397F"/>
    <w:rsid w:val="003E4F98"/>
    <w:rsid w:val="003E5A23"/>
    <w:rsid w:val="003F4652"/>
    <w:rsid w:val="003F7776"/>
    <w:rsid w:val="003F7B6D"/>
    <w:rsid w:val="00407943"/>
    <w:rsid w:val="00407D58"/>
    <w:rsid w:val="0041373B"/>
    <w:rsid w:val="0041468A"/>
    <w:rsid w:val="0041718D"/>
    <w:rsid w:val="00422A60"/>
    <w:rsid w:val="00426EEF"/>
    <w:rsid w:val="00437C2E"/>
    <w:rsid w:val="0044270F"/>
    <w:rsid w:val="00444AC0"/>
    <w:rsid w:val="00450E38"/>
    <w:rsid w:val="00454091"/>
    <w:rsid w:val="00463B2B"/>
    <w:rsid w:val="00472A06"/>
    <w:rsid w:val="00476B25"/>
    <w:rsid w:val="00486B77"/>
    <w:rsid w:val="00486BE8"/>
    <w:rsid w:val="00487331"/>
    <w:rsid w:val="00492146"/>
    <w:rsid w:val="00492631"/>
    <w:rsid w:val="00492E35"/>
    <w:rsid w:val="004956ED"/>
    <w:rsid w:val="004A166D"/>
    <w:rsid w:val="004A368A"/>
    <w:rsid w:val="004A58ED"/>
    <w:rsid w:val="004A68A2"/>
    <w:rsid w:val="004A78DB"/>
    <w:rsid w:val="004B462C"/>
    <w:rsid w:val="004B47C7"/>
    <w:rsid w:val="004C4AC2"/>
    <w:rsid w:val="004D1ABF"/>
    <w:rsid w:val="004D5A05"/>
    <w:rsid w:val="004E3343"/>
    <w:rsid w:val="004E3EEC"/>
    <w:rsid w:val="004F0397"/>
    <w:rsid w:val="004F3A87"/>
    <w:rsid w:val="004F427C"/>
    <w:rsid w:val="00504042"/>
    <w:rsid w:val="00520B9E"/>
    <w:rsid w:val="00521AE8"/>
    <w:rsid w:val="00522E93"/>
    <w:rsid w:val="00524309"/>
    <w:rsid w:val="0052541C"/>
    <w:rsid w:val="0052645C"/>
    <w:rsid w:val="00535222"/>
    <w:rsid w:val="0053594D"/>
    <w:rsid w:val="00536BA2"/>
    <w:rsid w:val="00541326"/>
    <w:rsid w:val="00541E27"/>
    <w:rsid w:val="00546B75"/>
    <w:rsid w:val="0054761C"/>
    <w:rsid w:val="00547BDE"/>
    <w:rsid w:val="005509CF"/>
    <w:rsid w:val="00554227"/>
    <w:rsid w:val="005566E3"/>
    <w:rsid w:val="005567E2"/>
    <w:rsid w:val="00564E22"/>
    <w:rsid w:val="00566B3F"/>
    <w:rsid w:val="00571422"/>
    <w:rsid w:val="00572FF9"/>
    <w:rsid w:val="00574AC0"/>
    <w:rsid w:val="00574CFF"/>
    <w:rsid w:val="00577BE0"/>
    <w:rsid w:val="005865B8"/>
    <w:rsid w:val="005A7A2B"/>
    <w:rsid w:val="005B2C2F"/>
    <w:rsid w:val="005C07CF"/>
    <w:rsid w:val="005C30D4"/>
    <w:rsid w:val="005C6BD6"/>
    <w:rsid w:val="005D000F"/>
    <w:rsid w:val="005D1852"/>
    <w:rsid w:val="005D571C"/>
    <w:rsid w:val="005E0BE1"/>
    <w:rsid w:val="005E19D3"/>
    <w:rsid w:val="005E3214"/>
    <w:rsid w:val="005F15C5"/>
    <w:rsid w:val="005F4FF3"/>
    <w:rsid w:val="005F7FBE"/>
    <w:rsid w:val="00600364"/>
    <w:rsid w:val="006034F3"/>
    <w:rsid w:val="00604C4D"/>
    <w:rsid w:val="00605508"/>
    <w:rsid w:val="006121F4"/>
    <w:rsid w:val="00613D16"/>
    <w:rsid w:val="00621039"/>
    <w:rsid w:val="00622543"/>
    <w:rsid w:val="006258F5"/>
    <w:rsid w:val="00630881"/>
    <w:rsid w:val="00632C15"/>
    <w:rsid w:val="00635502"/>
    <w:rsid w:val="0064598A"/>
    <w:rsid w:val="00655707"/>
    <w:rsid w:val="006726D2"/>
    <w:rsid w:val="006766DD"/>
    <w:rsid w:val="00681FBF"/>
    <w:rsid w:val="00682C41"/>
    <w:rsid w:val="00694240"/>
    <w:rsid w:val="006A13D7"/>
    <w:rsid w:val="006A1FFF"/>
    <w:rsid w:val="006B1A79"/>
    <w:rsid w:val="006B3D9D"/>
    <w:rsid w:val="006E0584"/>
    <w:rsid w:val="006E1E47"/>
    <w:rsid w:val="006E23C6"/>
    <w:rsid w:val="006F44DC"/>
    <w:rsid w:val="007058E9"/>
    <w:rsid w:val="00713083"/>
    <w:rsid w:val="007204E3"/>
    <w:rsid w:val="00726930"/>
    <w:rsid w:val="00732617"/>
    <w:rsid w:val="00733B04"/>
    <w:rsid w:val="007438B0"/>
    <w:rsid w:val="00745AB1"/>
    <w:rsid w:val="007556B7"/>
    <w:rsid w:val="00755D73"/>
    <w:rsid w:val="00773C64"/>
    <w:rsid w:val="007749DE"/>
    <w:rsid w:val="00776763"/>
    <w:rsid w:val="007836CE"/>
    <w:rsid w:val="00786852"/>
    <w:rsid w:val="00790AA4"/>
    <w:rsid w:val="007915C7"/>
    <w:rsid w:val="0079344A"/>
    <w:rsid w:val="007A53C6"/>
    <w:rsid w:val="007B16A9"/>
    <w:rsid w:val="007B2527"/>
    <w:rsid w:val="007B6C5B"/>
    <w:rsid w:val="007B6F37"/>
    <w:rsid w:val="007C3E9C"/>
    <w:rsid w:val="007C7FBF"/>
    <w:rsid w:val="007D2376"/>
    <w:rsid w:val="007E1A59"/>
    <w:rsid w:val="007E3009"/>
    <w:rsid w:val="0080014E"/>
    <w:rsid w:val="008016C0"/>
    <w:rsid w:val="00807225"/>
    <w:rsid w:val="008228B6"/>
    <w:rsid w:val="00824016"/>
    <w:rsid w:val="00825EA7"/>
    <w:rsid w:val="0084233C"/>
    <w:rsid w:val="00845312"/>
    <w:rsid w:val="00846723"/>
    <w:rsid w:val="00846D27"/>
    <w:rsid w:val="00850E72"/>
    <w:rsid w:val="00852021"/>
    <w:rsid w:val="00854C9C"/>
    <w:rsid w:val="0086166A"/>
    <w:rsid w:val="00863D9F"/>
    <w:rsid w:val="00864B3B"/>
    <w:rsid w:val="0087282B"/>
    <w:rsid w:val="008750AA"/>
    <w:rsid w:val="008768D3"/>
    <w:rsid w:val="0087744C"/>
    <w:rsid w:val="008814D3"/>
    <w:rsid w:val="008906C3"/>
    <w:rsid w:val="008925C5"/>
    <w:rsid w:val="00895C4E"/>
    <w:rsid w:val="00897B8B"/>
    <w:rsid w:val="008A50FB"/>
    <w:rsid w:val="008B7B58"/>
    <w:rsid w:val="008C1078"/>
    <w:rsid w:val="008C2591"/>
    <w:rsid w:val="008C2FF2"/>
    <w:rsid w:val="008D2D6D"/>
    <w:rsid w:val="008D3E7D"/>
    <w:rsid w:val="008D4165"/>
    <w:rsid w:val="008D4809"/>
    <w:rsid w:val="008D6FE6"/>
    <w:rsid w:val="008D7296"/>
    <w:rsid w:val="008D7E3D"/>
    <w:rsid w:val="008E0886"/>
    <w:rsid w:val="008E1C60"/>
    <w:rsid w:val="008E225C"/>
    <w:rsid w:val="008E23E2"/>
    <w:rsid w:val="008E2951"/>
    <w:rsid w:val="008F53FC"/>
    <w:rsid w:val="008F7A27"/>
    <w:rsid w:val="00912DAB"/>
    <w:rsid w:val="00912FED"/>
    <w:rsid w:val="00917A28"/>
    <w:rsid w:val="00934DE1"/>
    <w:rsid w:val="00946D31"/>
    <w:rsid w:val="00960506"/>
    <w:rsid w:val="00961531"/>
    <w:rsid w:val="009647A3"/>
    <w:rsid w:val="00971AE7"/>
    <w:rsid w:val="0097256E"/>
    <w:rsid w:val="009802B0"/>
    <w:rsid w:val="00982823"/>
    <w:rsid w:val="00982BB2"/>
    <w:rsid w:val="00986521"/>
    <w:rsid w:val="00994CF9"/>
    <w:rsid w:val="009A10CF"/>
    <w:rsid w:val="009A743E"/>
    <w:rsid w:val="009B38C8"/>
    <w:rsid w:val="009B5495"/>
    <w:rsid w:val="009B6A94"/>
    <w:rsid w:val="009C0510"/>
    <w:rsid w:val="009C4D8F"/>
    <w:rsid w:val="009D0107"/>
    <w:rsid w:val="009D4F5F"/>
    <w:rsid w:val="009D5319"/>
    <w:rsid w:val="009D544F"/>
    <w:rsid w:val="009E4CA6"/>
    <w:rsid w:val="009E51E8"/>
    <w:rsid w:val="009F1921"/>
    <w:rsid w:val="009F42F2"/>
    <w:rsid w:val="009F6F60"/>
    <w:rsid w:val="009F7A2C"/>
    <w:rsid w:val="00A0174D"/>
    <w:rsid w:val="00A02F5F"/>
    <w:rsid w:val="00A14272"/>
    <w:rsid w:val="00A24F9B"/>
    <w:rsid w:val="00A25363"/>
    <w:rsid w:val="00A27F95"/>
    <w:rsid w:val="00A32873"/>
    <w:rsid w:val="00A34216"/>
    <w:rsid w:val="00A403E3"/>
    <w:rsid w:val="00A44906"/>
    <w:rsid w:val="00A64BC3"/>
    <w:rsid w:val="00A71EA7"/>
    <w:rsid w:val="00A80B4C"/>
    <w:rsid w:val="00A82E7A"/>
    <w:rsid w:val="00A929DA"/>
    <w:rsid w:val="00A959BF"/>
    <w:rsid w:val="00A96207"/>
    <w:rsid w:val="00AA3A67"/>
    <w:rsid w:val="00AA5CEC"/>
    <w:rsid w:val="00AA64C6"/>
    <w:rsid w:val="00AB34AC"/>
    <w:rsid w:val="00AB34B8"/>
    <w:rsid w:val="00AB6620"/>
    <w:rsid w:val="00AB78E2"/>
    <w:rsid w:val="00AD3C01"/>
    <w:rsid w:val="00AD7ABE"/>
    <w:rsid w:val="00AF31F9"/>
    <w:rsid w:val="00AF4850"/>
    <w:rsid w:val="00AF795B"/>
    <w:rsid w:val="00B05AAA"/>
    <w:rsid w:val="00B06C2D"/>
    <w:rsid w:val="00B11CEB"/>
    <w:rsid w:val="00B14BC7"/>
    <w:rsid w:val="00B20362"/>
    <w:rsid w:val="00B21755"/>
    <w:rsid w:val="00B25B52"/>
    <w:rsid w:val="00B27AEC"/>
    <w:rsid w:val="00B32914"/>
    <w:rsid w:val="00B36323"/>
    <w:rsid w:val="00B43488"/>
    <w:rsid w:val="00B44339"/>
    <w:rsid w:val="00B4511C"/>
    <w:rsid w:val="00B458A4"/>
    <w:rsid w:val="00B56689"/>
    <w:rsid w:val="00B575B7"/>
    <w:rsid w:val="00B7180F"/>
    <w:rsid w:val="00B72572"/>
    <w:rsid w:val="00B7274F"/>
    <w:rsid w:val="00B73D20"/>
    <w:rsid w:val="00B760EB"/>
    <w:rsid w:val="00B80822"/>
    <w:rsid w:val="00B90D48"/>
    <w:rsid w:val="00B95BE6"/>
    <w:rsid w:val="00BA38E8"/>
    <w:rsid w:val="00BB1330"/>
    <w:rsid w:val="00BB19B6"/>
    <w:rsid w:val="00BB320B"/>
    <w:rsid w:val="00BB63A8"/>
    <w:rsid w:val="00BC6C2A"/>
    <w:rsid w:val="00BC7733"/>
    <w:rsid w:val="00BE307F"/>
    <w:rsid w:val="00BE7FEC"/>
    <w:rsid w:val="00BF04A4"/>
    <w:rsid w:val="00BF0AFC"/>
    <w:rsid w:val="00BF290E"/>
    <w:rsid w:val="00C02B54"/>
    <w:rsid w:val="00C158D2"/>
    <w:rsid w:val="00C25C6E"/>
    <w:rsid w:val="00C32A6C"/>
    <w:rsid w:val="00C352F5"/>
    <w:rsid w:val="00C364D1"/>
    <w:rsid w:val="00C426C7"/>
    <w:rsid w:val="00C442AE"/>
    <w:rsid w:val="00C463ED"/>
    <w:rsid w:val="00C46E6F"/>
    <w:rsid w:val="00C50DB9"/>
    <w:rsid w:val="00C65B28"/>
    <w:rsid w:val="00C74287"/>
    <w:rsid w:val="00C87379"/>
    <w:rsid w:val="00C96EF0"/>
    <w:rsid w:val="00CA13DA"/>
    <w:rsid w:val="00CA7A7C"/>
    <w:rsid w:val="00CB3190"/>
    <w:rsid w:val="00CB4698"/>
    <w:rsid w:val="00CC25D0"/>
    <w:rsid w:val="00CC3DAA"/>
    <w:rsid w:val="00CC74DB"/>
    <w:rsid w:val="00CC785C"/>
    <w:rsid w:val="00CD3473"/>
    <w:rsid w:val="00CD3C94"/>
    <w:rsid w:val="00CE15BE"/>
    <w:rsid w:val="00CF0E3F"/>
    <w:rsid w:val="00CF1108"/>
    <w:rsid w:val="00CF1E32"/>
    <w:rsid w:val="00CF59D3"/>
    <w:rsid w:val="00D04374"/>
    <w:rsid w:val="00D11B77"/>
    <w:rsid w:val="00D17198"/>
    <w:rsid w:val="00D232A0"/>
    <w:rsid w:val="00D2576E"/>
    <w:rsid w:val="00D26C00"/>
    <w:rsid w:val="00D314F6"/>
    <w:rsid w:val="00D37D4C"/>
    <w:rsid w:val="00D403FF"/>
    <w:rsid w:val="00D41499"/>
    <w:rsid w:val="00D421FD"/>
    <w:rsid w:val="00D47C41"/>
    <w:rsid w:val="00D530E4"/>
    <w:rsid w:val="00D620B6"/>
    <w:rsid w:val="00D662CA"/>
    <w:rsid w:val="00D70116"/>
    <w:rsid w:val="00D8126A"/>
    <w:rsid w:val="00D81D91"/>
    <w:rsid w:val="00D834AB"/>
    <w:rsid w:val="00D91133"/>
    <w:rsid w:val="00DA2CB9"/>
    <w:rsid w:val="00DA417D"/>
    <w:rsid w:val="00DA5076"/>
    <w:rsid w:val="00DA7099"/>
    <w:rsid w:val="00DC0703"/>
    <w:rsid w:val="00DC2670"/>
    <w:rsid w:val="00DC767B"/>
    <w:rsid w:val="00DE2926"/>
    <w:rsid w:val="00DE4961"/>
    <w:rsid w:val="00DF45F6"/>
    <w:rsid w:val="00DF60E4"/>
    <w:rsid w:val="00DF75D5"/>
    <w:rsid w:val="00E0333B"/>
    <w:rsid w:val="00E173DA"/>
    <w:rsid w:val="00E26347"/>
    <w:rsid w:val="00E37FF1"/>
    <w:rsid w:val="00E418D1"/>
    <w:rsid w:val="00E47D26"/>
    <w:rsid w:val="00E47F2D"/>
    <w:rsid w:val="00E53B50"/>
    <w:rsid w:val="00E552CB"/>
    <w:rsid w:val="00E726D6"/>
    <w:rsid w:val="00E7288C"/>
    <w:rsid w:val="00E779A3"/>
    <w:rsid w:val="00EA56A3"/>
    <w:rsid w:val="00EB30AF"/>
    <w:rsid w:val="00EC0E09"/>
    <w:rsid w:val="00EC0E78"/>
    <w:rsid w:val="00EC4B02"/>
    <w:rsid w:val="00ED0C4E"/>
    <w:rsid w:val="00EE228D"/>
    <w:rsid w:val="00EE3004"/>
    <w:rsid w:val="00EE7030"/>
    <w:rsid w:val="00EE73C5"/>
    <w:rsid w:val="00F06684"/>
    <w:rsid w:val="00F15711"/>
    <w:rsid w:val="00F205D2"/>
    <w:rsid w:val="00F23881"/>
    <w:rsid w:val="00F24376"/>
    <w:rsid w:val="00F30926"/>
    <w:rsid w:val="00F32595"/>
    <w:rsid w:val="00F43C53"/>
    <w:rsid w:val="00F54D75"/>
    <w:rsid w:val="00F7429C"/>
    <w:rsid w:val="00F75434"/>
    <w:rsid w:val="00F775B1"/>
    <w:rsid w:val="00F821B9"/>
    <w:rsid w:val="00F834FE"/>
    <w:rsid w:val="00F83B34"/>
    <w:rsid w:val="00F900C2"/>
    <w:rsid w:val="00F9306B"/>
    <w:rsid w:val="00F9674F"/>
    <w:rsid w:val="00FA7383"/>
    <w:rsid w:val="00FB2B68"/>
    <w:rsid w:val="00FB2FC1"/>
    <w:rsid w:val="00FB441D"/>
    <w:rsid w:val="00FC65ED"/>
    <w:rsid w:val="00FD28B2"/>
    <w:rsid w:val="00FD75D2"/>
    <w:rsid w:val="00FE2EA9"/>
    <w:rsid w:val="00FE50EF"/>
    <w:rsid w:val="00FF3549"/>
    <w:rsid w:val="00FF4301"/>
    <w:rsid w:val="5D453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8"/>
      <w:szCs w:val="22"/>
      <w:lang w:val="en-US" w:eastAsia="en-US" w:bidi="ar-SA"/>
    </w:rPr>
  </w:style>
  <w:style w:type="paragraph" w:styleId="2">
    <w:name w:val="heading 1"/>
    <w:basedOn w:val="1"/>
    <w:next w:val="1"/>
    <w:link w:val="17"/>
    <w:qFormat/>
    <w:uiPriority w:val="0"/>
    <w:pPr>
      <w:keepNext/>
      <w:spacing w:after="0" w:line="240" w:lineRule="auto"/>
      <w:jc w:val="center"/>
      <w:outlineLvl w:val="0"/>
    </w:pPr>
    <w:rPr>
      <w:rFonts w:eastAsia="Times New Roman" w:cs="Arial"/>
      <w:b/>
      <w:bCs/>
      <w:sz w:val="24"/>
      <w:szCs w:val="24"/>
    </w:rPr>
  </w:style>
  <w:style w:type="character" w:default="1" w:styleId="7">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uiPriority w:val="99"/>
    <w:pPr>
      <w:spacing w:after="0" w:line="240" w:lineRule="auto"/>
    </w:pPr>
    <w:rPr>
      <w:rFonts w:ascii="Tahoma" w:hAnsi="Tahoma" w:cs="Tahoma"/>
      <w:sz w:val="16"/>
      <w:szCs w:val="16"/>
    </w:rPr>
  </w:style>
  <w:style w:type="paragraph" w:styleId="4">
    <w:name w:val="footer"/>
    <w:basedOn w:val="1"/>
    <w:link w:val="12"/>
    <w:unhideWhenUsed/>
    <w:uiPriority w:val="99"/>
    <w:pPr>
      <w:tabs>
        <w:tab w:val="center" w:pos="4513"/>
        <w:tab w:val="right" w:pos="9026"/>
      </w:tabs>
      <w:spacing w:after="0" w:line="240" w:lineRule="auto"/>
    </w:pPr>
  </w:style>
  <w:style w:type="paragraph" w:styleId="5">
    <w:name w:val="header"/>
    <w:basedOn w:val="1"/>
    <w:link w:val="11"/>
    <w:unhideWhenUsed/>
    <w:uiPriority w:val="99"/>
    <w:pPr>
      <w:tabs>
        <w:tab w:val="center" w:pos="4513"/>
        <w:tab w:val="right" w:pos="9026"/>
      </w:tabs>
      <w:spacing w:after="0" w:line="240" w:lineRule="auto"/>
    </w:pPr>
  </w:style>
  <w:style w:type="paragraph" w:styleId="6">
    <w:name w:val="Normal (Web)"/>
    <w:basedOn w:val="1"/>
    <w:uiPriority w:val="99"/>
    <w:pPr>
      <w:spacing w:before="100" w:beforeAutospacing="1" w:after="100" w:afterAutospacing="1" w:line="240" w:lineRule="auto"/>
    </w:pPr>
    <w:rPr>
      <w:rFonts w:eastAsia="Times New Roman" w:cs="Times New Roman"/>
      <w:color w:val="000000"/>
      <w:sz w:val="24"/>
      <w:szCs w:val="24"/>
    </w:rPr>
  </w:style>
  <w:style w:type="character" w:styleId="8">
    <w:name w:val="Hyperlink"/>
    <w:basedOn w:val="7"/>
    <w:semiHidden/>
    <w:unhideWhenUsed/>
    <w:uiPriority w:val="99"/>
    <w:rPr>
      <w:color w:val="0000FF"/>
      <w:u w:val="single"/>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Header Char"/>
    <w:basedOn w:val="7"/>
    <w:link w:val="5"/>
    <w:uiPriority w:val="99"/>
  </w:style>
  <w:style w:type="character" w:customStyle="1" w:styleId="12">
    <w:name w:val="Footer Char"/>
    <w:basedOn w:val="7"/>
    <w:link w:val="4"/>
    <w:uiPriority w:val="99"/>
  </w:style>
  <w:style w:type="paragraph" w:styleId="13">
    <w:name w:val="List Paragraph"/>
    <w:basedOn w:val="1"/>
    <w:link w:val="16"/>
    <w:qFormat/>
    <w:uiPriority w:val="34"/>
    <w:pPr>
      <w:ind w:left="720"/>
      <w:contextualSpacing/>
    </w:pPr>
  </w:style>
  <w:style w:type="character" w:customStyle="1" w:styleId="14">
    <w:name w:val="Balloon Text Char"/>
    <w:basedOn w:val="7"/>
    <w:link w:val="3"/>
    <w:semiHidden/>
    <w:uiPriority w:val="99"/>
    <w:rPr>
      <w:rFonts w:ascii="Tahoma" w:hAnsi="Tahoma" w:cs="Tahoma"/>
      <w:sz w:val="16"/>
      <w:szCs w:val="16"/>
    </w:rPr>
  </w:style>
  <w:style w:type="paragraph" w:customStyle="1" w:styleId="15">
    <w:name w:val="[1]"/>
    <w:basedOn w:val="1"/>
    <w:uiPriority w:val="0"/>
    <w:pPr>
      <w:spacing w:after="0" w:line="240" w:lineRule="auto"/>
      <w:ind w:left="144"/>
    </w:pPr>
    <w:rPr>
      <w:rFonts w:eastAsia="Times New Roman" w:cs="Times New Roman"/>
      <w:szCs w:val="20"/>
    </w:rPr>
  </w:style>
  <w:style w:type="character" w:customStyle="1" w:styleId="16">
    <w:name w:val="List Paragraph Char"/>
    <w:link w:val="13"/>
    <w:locked/>
    <w:uiPriority w:val="34"/>
  </w:style>
  <w:style w:type="character" w:customStyle="1" w:styleId="17">
    <w:name w:val="Heading 1 Char"/>
    <w:basedOn w:val="7"/>
    <w:link w:val="2"/>
    <w:uiPriority w:val="0"/>
    <w:rPr>
      <w:rFonts w:eastAsia="Times New Roman" w:cs="Arial"/>
      <w:b/>
      <w:bCs/>
      <w:sz w:val="24"/>
      <w:szCs w:val="24"/>
    </w:rPr>
  </w:style>
  <w:style w:type="paragraph" w:customStyle="1" w:styleId="18">
    <w:name w:val="decuong"/>
    <w:basedOn w:val="1"/>
    <w:uiPriority w:val="0"/>
    <w:pPr>
      <w:adjustRightInd w:val="0"/>
      <w:snapToGrid w:val="0"/>
      <w:spacing w:before="120" w:after="0"/>
      <w:ind w:left="360" w:hanging="360"/>
    </w:pPr>
    <w:rPr>
      <w:rFonts w:eastAsia="Calibri" w:cs="Times New Roman"/>
      <w:bCs/>
      <w:color w:val="000000" w:themeColor="text1"/>
      <w:sz w:val="26"/>
      <w:szCs w:val="26"/>
      <w14:textFill>
        <w14:solidFill>
          <w14:schemeClr w14:val="tx1"/>
        </w14:solidFill>
      </w14:textFill>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83522B-982B-49D0-809E-0D4E5607F9C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2213</Words>
  <Characters>12618</Characters>
  <Lines>105</Lines>
  <Paragraphs>29</Paragraphs>
  <TotalTime>5198</TotalTime>
  <ScaleCrop>false</ScaleCrop>
  <LinksUpToDate>false</LinksUpToDate>
  <CharactersWithSpaces>14802</CharactersWithSpaces>
  <Application>WPS Office_11.2.0.9169_F1E327BC-269C-435d-A152-05C5408002CA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2018-12-19T01:11:00Z</dcterms:created>
  <dc:creator>Administrator_PC</dc:creator>
  <cp:lastModifiedBy>Kim An</cp:lastModifiedBy>
  <cp:lastPrinted>2018-11-02T07:42:00Z</cp:lastPrinted>
  <dcterms:modified xsi:type="dcterms:W3CDTF">2020-03-09T00:19:38Z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1033-11.2.0.9169</vt:lpwstr>
  </property>
</Properties>
</file>